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BF57E9">
        <w:rPr>
          <w:rFonts w:cs="Arial"/>
          <w:b/>
          <w:noProof/>
          <w:sz w:val="24"/>
        </w:rPr>
        <w:t>22</w:t>
      </w:r>
      <w:r w:rsidR="00BF57E9" w:rsidRPr="00BF57E9">
        <w:rPr>
          <w:rFonts w:cs="Arial"/>
          <w:b/>
          <w:noProof/>
          <w:sz w:val="24"/>
        </w:rPr>
        <w:t>02852</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4767C">
        <w:rPr>
          <w:rFonts w:ascii="Arial" w:hAnsi="Arial" w:cs="Arial" w:hint="eastAsia"/>
          <w:b/>
          <w:lang w:eastAsia="zh-CN"/>
        </w:rPr>
        <w:t>Solution about p</w:t>
      </w:r>
      <w:r w:rsidR="00D4767C" w:rsidRPr="00D4767C">
        <w:rPr>
          <w:rFonts w:ascii="Arial" w:hAnsi="Arial" w:cs="Arial"/>
          <w:b/>
          <w:lang w:eastAsia="zh-CN"/>
        </w:rPr>
        <w:t xml:space="preserve">olicy enhancements </w:t>
      </w:r>
      <w:r w:rsidR="00D4767C">
        <w:rPr>
          <w:rFonts w:ascii="Arial" w:hAnsi="Arial" w:cs="Arial" w:hint="eastAsia"/>
          <w:b/>
          <w:lang w:eastAsia="zh-CN"/>
        </w:rPr>
        <w:t>to minimize the jitter</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CB4E45">
        <w:rPr>
          <w:rFonts w:ascii="Arial" w:hAnsi="Arial" w:cs="Arial" w:hint="eastAsia"/>
          <w:i/>
          <w:lang w:eastAsia="zh-CN"/>
        </w:rPr>
        <w:t>solution for Key issue 7</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52144D">
      <w:pPr>
        <w:rPr>
          <w:lang w:eastAsia="zh-CN"/>
        </w:rPr>
      </w:pPr>
      <w:r w:rsidRPr="0052144D">
        <w:rPr>
          <w:lang w:eastAsia="zh-CN"/>
        </w:rPr>
        <w:t>In this solution, it is proposed two aspects to minimize the jitter. One aspect is the 5GS should have a clear idea about the jitter concept, i.e. how to calculate the jitter value. The second aspect is that once the PCF get the jitter value for air interface and CN part, what kind of policy enhancement can be implemented to reduce the jitter.</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41"/>
        <w:gridCol w:w="709"/>
        <w:gridCol w:w="709"/>
        <w:gridCol w:w="708"/>
        <w:gridCol w:w="709"/>
        <w:gridCol w:w="709"/>
        <w:gridCol w:w="709"/>
        <w:gridCol w:w="708"/>
        <w:gridCol w:w="709"/>
        <w:gridCol w:w="620"/>
      </w:tblGrid>
      <w:tr w:rsidR="00AA2492"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r w:rsidRPr="006728A4">
              <w:rPr>
                <w:rFonts w:ascii="Arial" w:hAnsi="Arial"/>
                <w:b/>
                <w:color w:val="auto"/>
                <w:sz w:val="16"/>
                <w:szCs w:val="16"/>
                <w:lang w:eastAsia="en-US"/>
              </w:rPr>
              <w:t>Solutions</w:t>
            </w:r>
          </w:p>
        </w:tc>
        <w:tc>
          <w:tcPr>
            <w:tcW w:w="709" w:type="dxa"/>
            <w:tcBorders>
              <w:right w:val="nil"/>
            </w:tcBorders>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5581" w:type="dxa"/>
            <w:gridSpan w:val="8"/>
            <w:tcBorders>
              <w:left w:val="nil"/>
            </w:tcBorders>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Key Issues</w:t>
            </w:r>
          </w:p>
        </w:tc>
      </w:tr>
      <w:tr w:rsidR="00F302CC" w:rsidRPr="006728A4" w:rsidTr="00F302CC">
        <w:trPr>
          <w:cantSplit/>
          <w:trHeight w:val="19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6"/>
                <w:szCs w:val="16"/>
                <w:lang w:eastAsia="en-US"/>
              </w:rPr>
            </w:pP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1</w:t>
            </w:r>
          </w:p>
        </w:tc>
        <w:tc>
          <w:tcPr>
            <w:tcW w:w="709"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2</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3</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4</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5</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6</w:t>
            </w:r>
          </w:p>
        </w:tc>
        <w:tc>
          <w:tcPr>
            <w:tcW w:w="708"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7</w:t>
            </w:r>
          </w:p>
        </w:tc>
        <w:tc>
          <w:tcPr>
            <w:tcW w:w="709" w:type="dxa"/>
          </w:tcPr>
          <w:p w:rsidR="00AA2492" w:rsidRPr="006728A4" w:rsidRDefault="00F302CC" w:rsidP="00AA2492">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8</w:t>
            </w:r>
          </w:p>
        </w:tc>
        <w:tc>
          <w:tcPr>
            <w:tcW w:w="620" w:type="dxa"/>
          </w:tcPr>
          <w:p w:rsidR="00AA2492" w:rsidRPr="006728A4" w:rsidRDefault="00F302CC" w:rsidP="006728A4">
            <w:pPr>
              <w:keepNext/>
              <w:keepLines/>
              <w:overflowPunct/>
              <w:autoSpaceDE/>
              <w:autoSpaceDN/>
              <w:adjustRightInd/>
              <w:spacing w:after="0"/>
              <w:jc w:val="center"/>
              <w:textAlignment w:val="auto"/>
              <w:rPr>
                <w:rFonts w:ascii="Arial" w:hAnsi="Arial"/>
                <w:b/>
                <w:color w:val="auto"/>
                <w:sz w:val="16"/>
                <w:szCs w:val="16"/>
                <w:lang w:eastAsia="zh-CN"/>
              </w:rPr>
            </w:pPr>
            <w:r>
              <w:rPr>
                <w:rFonts w:ascii="Arial" w:hAnsi="Arial" w:hint="eastAsia"/>
                <w:b/>
                <w:color w:val="auto"/>
                <w:sz w:val="16"/>
                <w:szCs w:val="16"/>
                <w:lang w:eastAsia="zh-CN"/>
              </w:rPr>
              <w:t>9</w:t>
            </w:r>
          </w:p>
        </w:tc>
      </w:tr>
      <w:tr w:rsidR="00F302CC" w:rsidRPr="006728A4" w:rsidTr="00F302CC">
        <w:trPr>
          <w:cantSplit/>
          <w:trHeight w:val="221"/>
          <w:jc w:val="center"/>
        </w:trPr>
        <w:tc>
          <w:tcPr>
            <w:tcW w:w="3741" w:type="dxa"/>
          </w:tcPr>
          <w:p w:rsidR="00AA2492" w:rsidRPr="006728A4" w:rsidRDefault="00AA2492" w:rsidP="00095F24">
            <w:pPr>
              <w:keepNext/>
              <w:keepLines/>
              <w:overflowPunct/>
              <w:autoSpaceDE/>
              <w:autoSpaceDN/>
              <w:adjustRightInd/>
              <w:spacing w:after="0"/>
              <w:jc w:val="center"/>
              <w:textAlignment w:val="auto"/>
              <w:rPr>
                <w:rFonts w:ascii="Arial" w:hAnsi="Arial"/>
                <w:b/>
                <w:color w:val="auto"/>
                <w:sz w:val="18"/>
                <w:lang w:eastAsia="zh-CN"/>
              </w:rPr>
            </w:pPr>
            <w:r w:rsidRPr="006728A4">
              <w:rPr>
                <w:rFonts w:ascii="Arial" w:hAnsi="Arial"/>
                <w:b/>
                <w:color w:val="auto"/>
                <w:sz w:val="18"/>
                <w:lang w:eastAsia="en-US"/>
              </w:rPr>
              <w:t>#</w:t>
            </w:r>
            <w:r>
              <w:rPr>
                <w:rFonts w:ascii="Arial" w:hAnsi="Arial" w:hint="eastAsia"/>
                <w:b/>
                <w:color w:val="auto"/>
                <w:sz w:val="18"/>
                <w:lang w:eastAsia="zh-CN"/>
              </w:rPr>
              <w:t>X</w:t>
            </w:r>
            <w:r w:rsidR="00F302CC">
              <w:rPr>
                <w:rFonts w:ascii="Arial" w:hAnsi="Arial" w:hint="eastAsia"/>
                <w:b/>
                <w:color w:val="auto"/>
                <w:sz w:val="18"/>
                <w:lang w:eastAsia="zh-CN"/>
              </w:rPr>
              <w:t>:</w:t>
            </w:r>
            <w:r w:rsidR="00F302CC">
              <w:t xml:space="preserve"> </w:t>
            </w:r>
            <w:ins w:id="29" w:author="cmcc" w:date="2022-03-29T17:18:00Z">
              <w:r w:rsidR="001C041B" w:rsidRPr="001C041B">
                <w:t>5GS Policy enhancements to minimize the jitter</w:t>
              </w:r>
            </w:ins>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zh-CN"/>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1C041B" w:rsidP="00550FCF">
            <w:pPr>
              <w:keepNext/>
              <w:keepLines/>
              <w:overflowPunct/>
              <w:autoSpaceDE/>
              <w:autoSpaceDN/>
              <w:adjustRightInd/>
              <w:spacing w:after="0"/>
              <w:jc w:val="center"/>
              <w:textAlignment w:val="auto"/>
              <w:rPr>
                <w:rFonts w:ascii="Arial" w:hAnsi="Arial"/>
                <w:color w:val="auto"/>
                <w:sz w:val="18"/>
                <w:lang w:eastAsia="en-US"/>
              </w:rPr>
            </w:pPr>
            <w:ins w:id="30" w:author="cmcc" w:date="2022-03-29T17:18:00Z">
              <w:r w:rsidRPr="001C041B">
                <w:rPr>
                  <w:rFonts w:ascii="Arial" w:hAnsi="Arial"/>
                  <w:color w:val="auto"/>
                  <w:sz w:val="18"/>
                  <w:lang w:eastAsia="en-US"/>
                </w:rPr>
                <w:t>X</w:t>
              </w:r>
            </w:ins>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r w:rsidR="00F302CC" w:rsidRPr="006728A4" w:rsidTr="00F302CC">
        <w:trPr>
          <w:cantSplit/>
          <w:trHeight w:val="212"/>
          <w:jc w:val="center"/>
        </w:trPr>
        <w:tc>
          <w:tcPr>
            <w:tcW w:w="3741" w:type="dxa"/>
          </w:tcPr>
          <w:p w:rsidR="00AA2492" w:rsidRPr="006728A4" w:rsidRDefault="00AA2492" w:rsidP="006728A4">
            <w:pPr>
              <w:keepNext/>
              <w:keepLines/>
              <w:overflowPunct/>
              <w:autoSpaceDE/>
              <w:autoSpaceDN/>
              <w:adjustRightInd/>
              <w:spacing w:after="0"/>
              <w:jc w:val="center"/>
              <w:textAlignment w:val="auto"/>
              <w:rPr>
                <w:rFonts w:ascii="Arial" w:hAnsi="Arial"/>
                <w:b/>
                <w:color w:val="auto"/>
                <w:sz w:val="18"/>
                <w:lang w:eastAsia="zh-CN"/>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8"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709" w:type="dxa"/>
          </w:tcPr>
          <w:p w:rsidR="00AA2492" w:rsidRPr="006728A4" w:rsidRDefault="00AA2492" w:rsidP="00550FCF">
            <w:pPr>
              <w:keepNext/>
              <w:keepLines/>
              <w:overflowPunct/>
              <w:autoSpaceDE/>
              <w:autoSpaceDN/>
              <w:adjustRightInd/>
              <w:spacing w:after="0"/>
              <w:jc w:val="center"/>
              <w:textAlignment w:val="auto"/>
              <w:rPr>
                <w:rFonts w:ascii="Arial" w:hAnsi="Arial"/>
                <w:color w:val="auto"/>
                <w:sz w:val="18"/>
                <w:lang w:eastAsia="en-US"/>
              </w:rPr>
            </w:pPr>
          </w:p>
        </w:tc>
        <w:tc>
          <w:tcPr>
            <w:tcW w:w="620" w:type="dxa"/>
          </w:tcPr>
          <w:p w:rsidR="00AA2492" w:rsidRPr="006728A4" w:rsidRDefault="00AA2492" w:rsidP="006728A4">
            <w:pPr>
              <w:keepNext/>
              <w:keepLines/>
              <w:overflowPunct/>
              <w:autoSpaceDE/>
              <w:autoSpaceDN/>
              <w:adjustRightInd/>
              <w:spacing w:after="0"/>
              <w:jc w:val="center"/>
              <w:textAlignment w:val="auto"/>
              <w:rPr>
                <w:rFonts w:ascii="Arial" w:hAnsi="Arial"/>
                <w:color w:val="auto"/>
                <w:sz w:val="18"/>
                <w:lang w:eastAsia="en-US"/>
              </w:rPr>
            </w:pPr>
          </w:p>
        </w:tc>
      </w:tr>
    </w:tbl>
    <w:p w:rsidR="006728A4" w:rsidRDefault="006728A4" w:rsidP="006728A4">
      <w:pPr>
        <w:keepLines/>
        <w:overflowPunct/>
        <w:autoSpaceDE/>
        <w:autoSpaceDN/>
        <w:adjustRightInd/>
        <w:ind w:left="1702" w:hanging="1418"/>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1" w:name="startOfAnnexes"/>
      <w:bookmarkStart w:id="32" w:name="_Toc500949097"/>
      <w:bookmarkStart w:id="33" w:name="_Toc92875660"/>
      <w:bookmarkStart w:id="34" w:name="_Toc93070684"/>
      <w:bookmarkStart w:id="35" w:name="_Toc97036718"/>
      <w:bookmarkEnd w:id="31"/>
      <w:r w:rsidRPr="006728A4">
        <w:rPr>
          <w:rFonts w:ascii="Arial" w:hAnsi="Arial"/>
          <w:color w:val="auto"/>
          <w:sz w:val="32"/>
          <w:lang w:eastAsia="zh-CN"/>
        </w:rPr>
        <w:t>6.</w:t>
      </w:r>
      <w:r w:rsidRPr="006728A4">
        <w:rPr>
          <w:rFonts w:ascii="Arial" w:hAnsi="Arial" w:hint="eastAsia"/>
          <w:color w:val="auto"/>
          <w:sz w:val="32"/>
          <w:lang w:eastAsia="zh-CN"/>
        </w:rPr>
        <w:t>X</w:t>
      </w:r>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2"/>
      <w:bookmarkEnd w:id="33"/>
      <w:bookmarkEnd w:id="34"/>
      <w:bookmarkEnd w:id="35"/>
      <w:r w:rsidR="00D4767C">
        <w:rPr>
          <w:rFonts w:ascii="Arial" w:hAnsi="Arial" w:hint="eastAsia"/>
          <w:color w:val="auto"/>
          <w:sz w:val="32"/>
          <w:lang w:eastAsia="zh-CN"/>
        </w:rPr>
        <w:t>5GS P</w:t>
      </w:r>
      <w:r w:rsidR="00D4767C" w:rsidRPr="00D4767C">
        <w:rPr>
          <w:rFonts w:ascii="Arial" w:hAnsi="Arial"/>
          <w:color w:val="auto"/>
          <w:sz w:val="32"/>
          <w:lang w:eastAsia="en-US"/>
        </w:rPr>
        <w:t xml:space="preserve">olicy </w:t>
      </w:r>
      <w:r w:rsidR="00D4767C">
        <w:rPr>
          <w:rFonts w:ascii="Arial" w:hAnsi="Arial"/>
          <w:color w:val="auto"/>
          <w:sz w:val="32"/>
          <w:lang w:eastAsia="en-US"/>
        </w:rPr>
        <w:t xml:space="preserve">enhancements to minimize the </w:t>
      </w:r>
      <w:r w:rsidR="00D4767C">
        <w:rPr>
          <w:rFonts w:ascii="Arial" w:hAnsi="Arial" w:hint="eastAsia"/>
          <w:color w:val="auto"/>
          <w:sz w:val="32"/>
          <w:lang w:eastAsia="zh-CN"/>
        </w:rPr>
        <w:t>jitter</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6" w:name="_Toc500949098"/>
      <w:bookmarkStart w:id="37" w:name="_Toc92875661"/>
      <w:bookmarkStart w:id="38" w:name="_Toc93070685"/>
      <w:bookmarkStart w:id="39" w:name="_Toc97036719"/>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6"/>
      <w:bookmarkEnd w:id="37"/>
      <w:bookmarkEnd w:id="38"/>
      <w:bookmarkEnd w:id="39"/>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735005" w:rsidRPr="00735005" w:rsidRDefault="00735005" w:rsidP="00735005">
      <w:pPr>
        <w:overflowPunct/>
        <w:autoSpaceDE/>
        <w:autoSpaceDN/>
        <w:adjustRightInd/>
        <w:ind w:left="568" w:hanging="284"/>
        <w:textAlignment w:val="auto"/>
        <w:rPr>
          <w:color w:val="auto"/>
          <w:lang w:eastAsia="en-US"/>
        </w:rPr>
      </w:pPr>
      <w:r w:rsidRPr="00735005">
        <w:rPr>
          <w:color w:val="auto"/>
          <w:lang w:eastAsia="en-US"/>
        </w:rPr>
        <w:t>-</w:t>
      </w:r>
      <w:r w:rsidRPr="00735005">
        <w:rPr>
          <w:color w:val="auto"/>
          <w:lang w:eastAsia="en-US"/>
        </w:rPr>
        <w:tab/>
      </w:r>
      <w:r w:rsidR="008751C5" w:rsidRPr="008751C5">
        <w:rPr>
          <w:color w:val="auto"/>
          <w:lang w:val="en-US" w:eastAsia="en-US"/>
        </w:rPr>
        <w:t>Potential policy enhancements to minimize the jitter, focusing on i.e. requirement provisioning from AF, extension of PCC rule.</w:t>
      </w:r>
      <w:r w:rsidRPr="00735005">
        <w:rPr>
          <w:color w:val="auto"/>
          <w:lang w:eastAsia="en-US"/>
        </w:rPr>
        <w:tab/>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0" w:name="_Toc500949099"/>
      <w:bookmarkStart w:id="41" w:name="_Toc92875662"/>
      <w:bookmarkStart w:id="42" w:name="_Toc93070686"/>
      <w:bookmarkStart w:id="43" w:name="_Toc97036720"/>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r w:rsidRPr="006728A4">
        <w:rPr>
          <w:rFonts w:ascii="Arial" w:hAnsi="Arial" w:hint="eastAsia"/>
          <w:color w:val="auto"/>
          <w:sz w:val="28"/>
          <w:lang w:eastAsia="en-US"/>
        </w:rPr>
        <w:tab/>
        <w:t>Description</w:t>
      </w:r>
      <w:bookmarkEnd w:id="40"/>
      <w:bookmarkEnd w:id="41"/>
      <w:bookmarkEnd w:id="42"/>
      <w:bookmarkEnd w:id="43"/>
    </w:p>
    <w:p w:rsidR="002A5ECB" w:rsidRDefault="001C041B" w:rsidP="001C041B">
      <w:pPr>
        <w:overflowPunct/>
        <w:autoSpaceDE/>
        <w:autoSpaceDN/>
        <w:adjustRightInd/>
        <w:textAlignment w:val="auto"/>
        <w:rPr>
          <w:rFonts w:eastAsiaTheme="minorEastAsia"/>
          <w:color w:val="auto"/>
          <w:lang w:eastAsia="zh-CN"/>
        </w:rPr>
      </w:pPr>
      <w:bookmarkStart w:id="44" w:name="_Toc500949101"/>
      <w:r w:rsidRPr="001C041B">
        <w:rPr>
          <w:rFonts w:eastAsia="SimSun"/>
          <w:color w:val="auto"/>
          <w:lang w:eastAsia="zh-CN"/>
        </w:rPr>
        <w:t>Th</w:t>
      </w:r>
      <w:r w:rsidR="002A5ECB">
        <w:rPr>
          <w:rFonts w:eastAsia="SimSun"/>
          <w:color w:val="auto"/>
          <w:lang w:eastAsia="zh-CN"/>
        </w:rPr>
        <w:t>is solution proposes a m</w:t>
      </w:r>
      <w:r w:rsidR="002A5ECB">
        <w:rPr>
          <w:rFonts w:eastAsiaTheme="minorEastAsia" w:hint="eastAsia"/>
          <w:color w:val="auto"/>
          <w:lang w:eastAsia="zh-CN"/>
        </w:rPr>
        <w:t>ethod</w:t>
      </w:r>
      <w:r w:rsidRPr="001C041B">
        <w:rPr>
          <w:rFonts w:eastAsia="SimSun"/>
          <w:color w:val="auto"/>
          <w:lang w:eastAsia="zh-CN"/>
        </w:rPr>
        <w:t xml:space="preserve"> for the </w:t>
      </w:r>
      <w:r w:rsidR="002A5ECB">
        <w:rPr>
          <w:rFonts w:eastAsiaTheme="minorEastAsia" w:hint="eastAsia"/>
          <w:color w:val="auto"/>
          <w:lang w:eastAsia="zh-CN"/>
        </w:rPr>
        <w:t xml:space="preserve">5GS to have a knowledge of the end-to-end jitter and as well as the air interface </w:t>
      </w:r>
      <w:r w:rsidR="002A5ECB">
        <w:rPr>
          <w:rFonts w:eastAsiaTheme="minorEastAsia"/>
          <w:color w:val="auto"/>
          <w:lang w:eastAsia="zh-CN"/>
        </w:rPr>
        <w:t>transmission</w:t>
      </w:r>
      <w:r w:rsidR="002A5ECB">
        <w:rPr>
          <w:rFonts w:eastAsiaTheme="minorEastAsia" w:hint="eastAsia"/>
          <w:color w:val="auto"/>
          <w:lang w:eastAsia="zh-CN"/>
        </w:rPr>
        <w:t xml:space="preserve"> jitter and CN part transmission jitter, which can help PCF generate some policy to minimize the jitter in different part of 5GS.</w:t>
      </w:r>
    </w:p>
    <w:p w:rsidR="002A5ECB" w:rsidRDefault="002A5ECB"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In this solution, it is </w:t>
      </w:r>
      <w:r>
        <w:rPr>
          <w:rFonts w:eastAsiaTheme="minorEastAsia"/>
          <w:color w:val="auto"/>
          <w:lang w:eastAsia="zh-CN"/>
        </w:rPr>
        <w:t>proposed</w:t>
      </w:r>
      <w:r>
        <w:rPr>
          <w:rFonts w:eastAsiaTheme="minorEastAsia" w:hint="eastAsia"/>
          <w:color w:val="auto"/>
          <w:lang w:eastAsia="zh-CN"/>
        </w:rPr>
        <w:t xml:space="preserve"> two aspects to minimize the jitter. One </w:t>
      </w:r>
      <w:r w:rsidRPr="002A5ECB">
        <w:rPr>
          <w:rFonts w:eastAsiaTheme="minorEastAsia"/>
          <w:color w:val="auto"/>
          <w:lang w:eastAsia="zh-CN"/>
        </w:rPr>
        <w:t xml:space="preserve">aspect </w:t>
      </w:r>
      <w:r>
        <w:rPr>
          <w:rFonts w:eastAsiaTheme="minorEastAsia" w:hint="eastAsia"/>
          <w:color w:val="auto"/>
          <w:lang w:eastAsia="zh-CN"/>
        </w:rPr>
        <w:t xml:space="preserve">is the 5GS should have a </w:t>
      </w:r>
      <w:r w:rsidRPr="00E67F1B">
        <w:rPr>
          <w:rFonts w:eastAsiaTheme="minorEastAsia" w:hint="eastAsia"/>
          <w:color w:val="auto"/>
          <w:highlight w:val="yellow"/>
          <w:lang w:eastAsia="zh-CN"/>
        </w:rPr>
        <w:t xml:space="preserve">clear idea about the jitter concept, i.e. how to </w:t>
      </w:r>
      <w:r w:rsidRPr="00E67F1B">
        <w:rPr>
          <w:rFonts w:eastAsiaTheme="minorEastAsia"/>
          <w:color w:val="auto"/>
          <w:highlight w:val="yellow"/>
          <w:lang w:eastAsia="zh-CN"/>
        </w:rPr>
        <w:t>calculate</w:t>
      </w:r>
      <w:r w:rsidRPr="00E67F1B">
        <w:rPr>
          <w:rFonts w:eastAsiaTheme="minorEastAsia" w:hint="eastAsia"/>
          <w:color w:val="auto"/>
          <w:highlight w:val="yellow"/>
          <w:lang w:eastAsia="zh-CN"/>
        </w:rPr>
        <w:t xml:space="preserve"> the jitter value</w:t>
      </w:r>
      <w:r>
        <w:rPr>
          <w:rFonts w:eastAsiaTheme="minorEastAsia" w:hint="eastAsia"/>
          <w:color w:val="auto"/>
          <w:lang w:eastAsia="zh-CN"/>
        </w:rPr>
        <w:t xml:space="preserve">. The second aspect is that once the PCF </w:t>
      </w:r>
      <w:commentRangeStart w:id="45"/>
      <w:del w:id="46" w:author="Nokia" w:date="2022-04-04T00:55:00Z">
        <w:r w:rsidDel="009A4970">
          <w:rPr>
            <w:rFonts w:eastAsiaTheme="minorEastAsia" w:hint="eastAsia"/>
            <w:color w:val="auto"/>
            <w:lang w:eastAsia="zh-CN"/>
          </w:rPr>
          <w:delText xml:space="preserve">get </w:delText>
        </w:r>
      </w:del>
      <w:commentRangeEnd w:id="45"/>
      <w:ins w:id="47" w:author="Nokia" w:date="2022-04-04T00:55:00Z">
        <w:r w:rsidR="009A4970">
          <w:rPr>
            <w:rFonts w:eastAsiaTheme="minorEastAsia"/>
            <w:color w:val="auto"/>
            <w:lang w:eastAsia="zh-CN"/>
          </w:rPr>
          <w:t>calcu</w:t>
        </w:r>
      </w:ins>
      <w:ins w:id="48" w:author="Nokia" w:date="2022-04-04T00:56:00Z">
        <w:r w:rsidR="009A4970">
          <w:rPr>
            <w:rFonts w:eastAsiaTheme="minorEastAsia"/>
            <w:color w:val="auto"/>
            <w:lang w:eastAsia="zh-CN"/>
          </w:rPr>
          <w:t>l</w:t>
        </w:r>
      </w:ins>
      <w:ins w:id="49" w:author="Nokia" w:date="2022-04-04T00:55:00Z">
        <w:r w:rsidR="009A4970">
          <w:rPr>
            <w:rFonts w:eastAsiaTheme="minorEastAsia"/>
            <w:color w:val="auto"/>
            <w:lang w:eastAsia="zh-CN"/>
          </w:rPr>
          <w:t>ates</w:t>
        </w:r>
        <w:r w:rsidR="009A4970">
          <w:rPr>
            <w:rFonts w:eastAsiaTheme="minorEastAsia" w:hint="eastAsia"/>
            <w:color w:val="auto"/>
            <w:lang w:eastAsia="zh-CN"/>
          </w:rPr>
          <w:t xml:space="preserve"> </w:t>
        </w:r>
      </w:ins>
      <w:r w:rsidR="009A4970">
        <w:rPr>
          <w:rStyle w:val="a9"/>
        </w:rPr>
        <w:commentReference w:id="45"/>
      </w:r>
      <w:r>
        <w:rPr>
          <w:rFonts w:eastAsiaTheme="minorEastAsia" w:hint="eastAsia"/>
          <w:color w:val="auto"/>
          <w:lang w:eastAsia="zh-CN"/>
        </w:rPr>
        <w:t xml:space="preserve">the jitter value for </w:t>
      </w:r>
      <w:commentRangeStart w:id="50"/>
      <w:del w:id="51" w:author="Nokia" w:date="2022-04-04T01:35:00Z">
        <w:r w:rsidRPr="00E01B1E" w:rsidDel="00E01B1E">
          <w:rPr>
            <w:rFonts w:eastAsiaTheme="minorEastAsia"/>
            <w:color w:val="000000" w:themeColor="text1"/>
            <w:lang w:eastAsia="zh-CN"/>
          </w:rPr>
          <w:delText>air interface</w:delText>
        </w:r>
        <w:commentRangeEnd w:id="50"/>
        <w:r w:rsidR="007B248C" w:rsidRPr="00E01B1E" w:rsidDel="00E01B1E">
          <w:rPr>
            <w:rStyle w:val="a9"/>
          </w:rPr>
          <w:commentReference w:id="50"/>
        </w:r>
      </w:del>
      <w:ins w:id="52" w:author="Nokia" w:date="2022-04-04T01:35:00Z">
        <w:r w:rsidR="00E01B1E" w:rsidRPr="00E01B1E">
          <w:rPr>
            <w:rFonts w:eastAsiaTheme="minorEastAsia"/>
            <w:color w:val="000000" w:themeColor="text1"/>
            <w:lang w:eastAsia="zh-CN"/>
          </w:rPr>
          <w:t>RAN part</w:t>
        </w:r>
      </w:ins>
      <w:r w:rsidRPr="00E01B1E">
        <w:rPr>
          <w:rFonts w:eastAsiaTheme="minorEastAsia" w:hint="eastAsia"/>
          <w:color w:val="000000" w:themeColor="text1"/>
          <w:lang w:eastAsia="zh-CN"/>
        </w:rPr>
        <w:t xml:space="preserve"> and </w:t>
      </w:r>
      <w:ins w:id="53" w:author="Nokia" w:date="2022-04-04T01:36:00Z">
        <w:r w:rsidR="00E01B1E" w:rsidRPr="00E01B1E">
          <w:rPr>
            <w:rFonts w:eastAsiaTheme="minorEastAsia"/>
            <w:color w:val="000000" w:themeColor="text1"/>
            <w:lang w:eastAsia="zh-CN"/>
          </w:rPr>
          <w:t>the part between NG-RAN and PSA UPF</w:t>
        </w:r>
      </w:ins>
      <w:del w:id="54" w:author="Nokia" w:date="2022-04-04T01:36:00Z">
        <w:r w:rsidRPr="00E01B1E" w:rsidDel="00E01B1E">
          <w:rPr>
            <w:rFonts w:eastAsiaTheme="minorEastAsia"/>
            <w:color w:val="000000" w:themeColor="text1"/>
            <w:lang w:eastAsia="zh-CN"/>
          </w:rPr>
          <w:delText>CN part</w:delText>
        </w:r>
      </w:del>
      <w:r>
        <w:rPr>
          <w:rFonts w:eastAsiaTheme="minorEastAsia" w:hint="eastAsia"/>
          <w:color w:val="auto"/>
          <w:lang w:eastAsia="zh-CN"/>
        </w:rPr>
        <w:t xml:space="preserve">, what kind </w:t>
      </w:r>
      <w:r w:rsidRPr="00E67F1B">
        <w:rPr>
          <w:rFonts w:eastAsiaTheme="minorEastAsia" w:hint="eastAsia"/>
          <w:color w:val="auto"/>
          <w:highlight w:val="yellow"/>
          <w:lang w:eastAsia="zh-CN"/>
        </w:rPr>
        <w:t>of policy enhancement</w:t>
      </w:r>
      <w:r>
        <w:rPr>
          <w:rFonts w:eastAsiaTheme="minorEastAsia" w:hint="eastAsia"/>
          <w:color w:val="auto"/>
          <w:lang w:eastAsia="zh-CN"/>
        </w:rPr>
        <w:t xml:space="preserve"> can be implemented </w:t>
      </w:r>
      <w:r w:rsidRPr="00E67F1B">
        <w:rPr>
          <w:rFonts w:eastAsiaTheme="minorEastAsia" w:hint="eastAsia"/>
          <w:color w:val="auto"/>
          <w:highlight w:val="yellow"/>
          <w:lang w:eastAsia="zh-CN"/>
        </w:rPr>
        <w:t>to reduce the jitter</w:t>
      </w:r>
      <w:r>
        <w:rPr>
          <w:rFonts w:eastAsiaTheme="minorEastAsia" w:hint="eastAsia"/>
          <w:color w:val="auto"/>
          <w:lang w:eastAsia="zh-CN"/>
        </w:rPr>
        <w:t>.</w:t>
      </w:r>
    </w:p>
    <w:p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1) </w:t>
      </w:r>
      <w:r w:rsidRPr="00F260B2">
        <w:rPr>
          <w:rFonts w:eastAsiaTheme="minorEastAsia"/>
          <w:color w:val="auto"/>
          <w:lang w:eastAsia="zh-CN"/>
        </w:rPr>
        <w:t>For the first aspect,</w:t>
      </w:r>
      <w:r w:rsidR="002A5ECB">
        <w:rPr>
          <w:rFonts w:eastAsiaTheme="minorEastAsia" w:hint="eastAsia"/>
          <w:color w:val="auto"/>
          <w:lang w:eastAsia="zh-CN"/>
        </w:rPr>
        <w:t xml:space="preserve"> with considering the </w:t>
      </w:r>
      <w:proofErr w:type="spellStart"/>
      <w:r w:rsidR="002A5ECB">
        <w:rPr>
          <w:rFonts w:eastAsiaTheme="minorEastAsia" w:hint="eastAsia"/>
          <w:color w:val="auto"/>
          <w:lang w:eastAsia="zh-CN"/>
        </w:rPr>
        <w:t>QoS</w:t>
      </w:r>
      <w:proofErr w:type="spellEnd"/>
      <w:r w:rsidR="002A5ECB">
        <w:rPr>
          <w:rFonts w:eastAsiaTheme="minorEastAsia" w:hint="eastAsia"/>
          <w:color w:val="auto"/>
          <w:lang w:eastAsia="zh-CN"/>
        </w:rPr>
        <w:t xml:space="preserve"> monitoring mechanism in Rel-16, </w:t>
      </w:r>
      <w:r w:rsidR="002A5ECB" w:rsidRPr="002A5ECB">
        <w:rPr>
          <w:rFonts w:eastAsiaTheme="minorEastAsia"/>
          <w:color w:val="auto"/>
          <w:lang w:eastAsia="zh-CN"/>
        </w:rPr>
        <w:t xml:space="preserve">5G system can calculate the jitter based on packet </w:t>
      </w:r>
      <w:r w:rsidR="002A5ECB">
        <w:rPr>
          <w:rFonts w:eastAsiaTheme="minorEastAsia" w:hint="eastAsia"/>
          <w:color w:val="auto"/>
          <w:lang w:eastAsia="zh-CN"/>
        </w:rPr>
        <w:t xml:space="preserve">transmission </w:t>
      </w:r>
      <w:r w:rsidR="002A5ECB" w:rsidRPr="002A5ECB">
        <w:rPr>
          <w:rFonts w:eastAsiaTheme="minorEastAsia"/>
          <w:color w:val="auto"/>
          <w:lang w:eastAsia="zh-CN"/>
        </w:rPr>
        <w:t>delay</w:t>
      </w:r>
      <w:r>
        <w:rPr>
          <w:rFonts w:eastAsiaTheme="minorEastAsia" w:hint="eastAsia"/>
          <w:color w:val="auto"/>
          <w:lang w:eastAsia="zh-CN"/>
        </w:rPr>
        <w:t xml:space="preserve"> per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flow</w:t>
      </w:r>
      <w:r w:rsidR="002A5ECB" w:rsidRPr="002A5ECB">
        <w:rPr>
          <w:rFonts w:eastAsiaTheme="minorEastAsia"/>
          <w:color w:val="auto"/>
          <w:lang w:eastAsia="zh-CN"/>
        </w:rPr>
        <w:t>.</w:t>
      </w:r>
      <w:r w:rsidR="002A5ECB">
        <w:rPr>
          <w:rFonts w:eastAsiaTheme="minorEastAsia" w:hint="eastAsia"/>
          <w:color w:val="auto"/>
          <w:lang w:eastAsia="zh-CN"/>
        </w:rPr>
        <w:t xml:space="preserve"> F</w:t>
      </w:r>
      <w:r w:rsidR="002A5ECB">
        <w:rPr>
          <w:rFonts w:eastAsiaTheme="minorEastAsia"/>
          <w:color w:val="auto"/>
          <w:lang w:eastAsia="zh-CN"/>
        </w:rPr>
        <w:t>o</w:t>
      </w:r>
      <w:r w:rsidR="002A5ECB">
        <w:rPr>
          <w:rFonts w:eastAsiaTheme="minorEastAsia" w:hint="eastAsia"/>
          <w:color w:val="auto"/>
          <w:lang w:eastAsia="zh-CN"/>
        </w:rPr>
        <w:t xml:space="preserve">r the 5GS jitter, the End-to-End delay from UE to PSA UPF should be used. While for the air interface jitter, the air interface delay from UE to RAN should be considered, and for the CN part jitter, the delay from RAN to N6 should be considered. </w:t>
      </w:r>
    </w:p>
    <w:p w:rsidR="00F260B2" w:rsidRPr="00BA049F" w:rsidRDefault="00F260B2" w:rsidP="001C041B">
      <w:pPr>
        <w:overflowPunct/>
        <w:autoSpaceDE/>
        <w:autoSpaceDN/>
        <w:adjustRightInd/>
        <w:textAlignment w:val="auto"/>
        <w:rPr>
          <w:rFonts w:eastAsiaTheme="minorEastAsia"/>
          <w:color w:val="auto"/>
          <w:lang w:val="en-US" w:eastAsia="zh-CN"/>
        </w:rPr>
      </w:pPr>
      <w:r w:rsidRPr="007B248C">
        <w:rPr>
          <w:rFonts w:eastAsiaTheme="minorEastAsia"/>
          <w:color w:val="000000" w:themeColor="text1"/>
          <w:lang w:eastAsia="zh-CN"/>
        </w:rPr>
        <w:t>AF sends a request for jitter calculation</w:t>
      </w:r>
      <w:r w:rsidRPr="00BA049F">
        <w:rPr>
          <w:rFonts w:eastAsiaTheme="minorEastAsia"/>
          <w:color w:val="FF0000"/>
          <w:lang w:eastAsia="zh-CN"/>
        </w:rPr>
        <w:t xml:space="preserve"> </w:t>
      </w:r>
      <w:r w:rsidRPr="00F260B2">
        <w:rPr>
          <w:rFonts w:eastAsiaTheme="minorEastAsia"/>
          <w:color w:val="auto"/>
          <w:lang w:eastAsia="zh-CN"/>
        </w:rPr>
        <w:t xml:space="preserve">by using </w:t>
      </w:r>
      <w:commentRangeStart w:id="55"/>
      <w:proofErr w:type="spellStart"/>
      <w:r w:rsidRPr="00F260B2">
        <w:rPr>
          <w:rFonts w:eastAsiaTheme="minorEastAsia"/>
          <w:color w:val="auto"/>
          <w:lang w:eastAsia="zh-CN"/>
        </w:rPr>
        <w:t>Nnef_AFsessionWithQoS_Create</w:t>
      </w:r>
      <w:commentRangeEnd w:id="55"/>
      <w:proofErr w:type="spellEnd"/>
      <w:r w:rsidR="002074A2">
        <w:rPr>
          <w:rStyle w:val="a9"/>
        </w:rPr>
        <w:commentReference w:id="55"/>
      </w:r>
      <w:r w:rsidRPr="00F260B2">
        <w:rPr>
          <w:rFonts w:eastAsiaTheme="minorEastAsia"/>
          <w:color w:val="auto"/>
          <w:lang w:eastAsia="zh-CN"/>
        </w:rPr>
        <w:t xml:space="preserve"> request message to NEF, the indication of </w:t>
      </w:r>
      <w:r w:rsidRPr="00BA049F">
        <w:rPr>
          <w:rFonts w:eastAsiaTheme="minorEastAsia"/>
          <w:color w:val="FF0000"/>
          <w:lang w:eastAsia="zh-CN"/>
        </w:rPr>
        <w:t>jitter requirement, jitter measurement period, sample frequency, reporting threshold or reporting frequency</w:t>
      </w:r>
      <w:r w:rsidRPr="00F260B2">
        <w:rPr>
          <w:rFonts w:eastAsiaTheme="minorEastAsia"/>
          <w:color w:val="auto"/>
          <w:lang w:eastAsia="zh-CN"/>
        </w:rPr>
        <w:t xml:space="preserve"> (TS 23.503 [12] clause 6.1.3.21) may be included in the request, and are sent to PCF via NEF.</w:t>
      </w:r>
    </w:p>
    <w:p w:rsidR="00F260B2" w:rsidRDefault="00F260B2" w:rsidP="001C041B">
      <w:pPr>
        <w:overflowPunct/>
        <w:autoSpaceDE/>
        <w:autoSpaceDN/>
        <w:adjustRightInd/>
        <w:textAlignment w:val="auto"/>
        <w:rPr>
          <w:rFonts w:eastAsiaTheme="minorEastAsia"/>
          <w:color w:val="auto"/>
          <w:lang w:eastAsia="zh-CN"/>
        </w:rPr>
      </w:pPr>
      <w:r w:rsidRPr="00F260B2">
        <w:rPr>
          <w:rFonts w:eastAsiaTheme="minorEastAsia"/>
          <w:color w:val="auto"/>
          <w:lang w:eastAsia="zh-CN"/>
        </w:rPr>
        <w:t xml:space="preserve">When PCF accepts the jitter requirement, PCF generates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for a service data flow, based on the request from AF. In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PCC rule,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period can be the same as jitter measurement period. Then PCF provides the </w:t>
      </w:r>
      <w:proofErr w:type="spellStart"/>
      <w:r w:rsidRPr="00F260B2">
        <w:rPr>
          <w:rFonts w:eastAsiaTheme="minorEastAsia"/>
          <w:color w:val="auto"/>
          <w:lang w:eastAsia="zh-CN"/>
        </w:rPr>
        <w:t>QoS</w:t>
      </w:r>
      <w:proofErr w:type="spellEnd"/>
      <w:r w:rsidRPr="00F260B2">
        <w:rPr>
          <w:rFonts w:eastAsiaTheme="minorEastAsia"/>
          <w:color w:val="auto"/>
          <w:lang w:eastAsia="zh-CN"/>
        </w:rPr>
        <w:t xml:space="preserve"> Monitoring policy to the SMF.</w:t>
      </w:r>
    </w:p>
    <w:p w:rsidR="00F260B2"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 xml:space="preserve">After the </w:t>
      </w:r>
      <w:proofErr w:type="spellStart"/>
      <w:r>
        <w:rPr>
          <w:rFonts w:eastAsiaTheme="minorEastAsia" w:hint="eastAsia"/>
          <w:color w:val="auto"/>
          <w:lang w:eastAsia="zh-CN"/>
        </w:rPr>
        <w:t>QoS</w:t>
      </w:r>
      <w:proofErr w:type="spellEnd"/>
      <w:r>
        <w:rPr>
          <w:rFonts w:eastAsiaTheme="minorEastAsia" w:hint="eastAsia"/>
          <w:color w:val="auto"/>
          <w:lang w:eastAsia="zh-CN"/>
        </w:rPr>
        <w:t xml:space="preserve"> monitoring procedure, the SMF can report the </w:t>
      </w:r>
      <w:commentRangeStart w:id="56"/>
      <w:del w:id="57" w:author="Nokia" w:date="2022-04-04T01:38:00Z">
        <w:r w:rsidR="00D87A0F" w:rsidRPr="00D87A0F">
          <w:rPr>
            <w:rFonts w:eastAsiaTheme="minorEastAsia"/>
            <w:color w:val="auto"/>
            <w:highlight w:val="green"/>
            <w:lang w:eastAsia="zh-CN"/>
            <w:rPrChange w:id="58" w:author="Nokia" w:date="2022-04-04T01:34:00Z">
              <w:rPr>
                <w:rFonts w:eastAsiaTheme="minorEastAsia"/>
                <w:color w:val="auto"/>
                <w:lang w:eastAsia="zh-CN"/>
              </w:rPr>
            </w:rPrChange>
          </w:rPr>
          <w:delText xml:space="preserve">end-to-end </w:delText>
        </w:r>
        <w:commentRangeEnd w:id="56"/>
        <w:r w:rsidR="00D87A0F" w:rsidRPr="00D87A0F">
          <w:rPr>
            <w:rStyle w:val="a9"/>
            <w:highlight w:val="green"/>
            <w:rPrChange w:id="59" w:author="Nokia" w:date="2022-04-04T01:34:00Z">
              <w:rPr>
                <w:rStyle w:val="a9"/>
              </w:rPr>
            </w:rPrChange>
          </w:rPr>
          <w:commentReference w:id="56"/>
        </w:r>
        <w:r w:rsidRPr="00E01B1E" w:rsidDel="00E01B1E">
          <w:rPr>
            <w:rFonts w:eastAsiaTheme="minorEastAsia"/>
            <w:color w:val="auto"/>
            <w:lang w:eastAsia="zh-CN"/>
          </w:rPr>
          <w:delText xml:space="preserve">delay values, </w:delText>
        </w:r>
      </w:del>
      <w:del w:id="60" w:author="Nokia" w:date="2022-04-04T01:35:00Z">
        <w:r w:rsidRPr="00E01B1E" w:rsidDel="00E01B1E">
          <w:rPr>
            <w:rFonts w:eastAsiaTheme="minorEastAsia"/>
            <w:color w:val="auto"/>
            <w:lang w:eastAsia="zh-CN"/>
          </w:rPr>
          <w:delText>air interface</w:delText>
        </w:r>
      </w:del>
      <w:ins w:id="61" w:author="Nokia" w:date="2022-04-04T01:35:00Z">
        <w:r w:rsidR="00E01B1E" w:rsidRPr="00E01B1E">
          <w:rPr>
            <w:rFonts w:eastAsiaTheme="minorEastAsia"/>
            <w:color w:val="auto"/>
            <w:lang w:eastAsia="zh-CN"/>
          </w:rPr>
          <w:t>RAN part</w:t>
        </w:r>
      </w:ins>
      <w:r w:rsidRPr="00E01B1E">
        <w:rPr>
          <w:rFonts w:eastAsiaTheme="minorEastAsia" w:hint="eastAsia"/>
          <w:color w:val="auto"/>
          <w:lang w:eastAsia="zh-CN"/>
        </w:rPr>
        <w:t xml:space="preserve"> delay values, </w:t>
      </w:r>
      <w:del w:id="62" w:author="Nokia" w:date="2022-04-04T01:38:00Z">
        <w:r w:rsidRPr="00E01B1E" w:rsidDel="00E01B1E">
          <w:rPr>
            <w:rFonts w:eastAsiaTheme="minorEastAsia" w:hint="eastAsia"/>
            <w:color w:val="auto"/>
            <w:lang w:eastAsia="zh-CN"/>
          </w:rPr>
          <w:delText xml:space="preserve">CN part </w:delText>
        </w:r>
      </w:del>
      <w:r w:rsidRPr="00E01B1E">
        <w:rPr>
          <w:rFonts w:eastAsiaTheme="minorEastAsia" w:hint="eastAsia"/>
          <w:color w:val="auto"/>
          <w:lang w:eastAsia="zh-CN"/>
        </w:rPr>
        <w:t>delay values</w:t>
      </w:r>
      <w:ins w:id="63" w:author="Nokia" w:date="2022-04-04T01:38:00Z">
        <w:r w:rsidR="00E01B1E">
          <w:rPr>
            <w:rFonts w:eastAsiaTheme="minorEastAsia"/>
            <w:color w:val="auto"/>
            <w:lang w:eastAsia="zh-CN"/>
          </w:rPr>
          <w:t xml:space="preserve"> between </w:t>
        </w:r>
        <w:r w:rsidR="00E01B1E" w:rsidRPr="00E01B1E">
          <w:rPr>
            <w:rFonts w:eastAsiaTheme="minorEastAsia"/>
            <w:color w:val="000000" w:themeColor="text1"/>
            <w:lang w:eastAsia="zh-CN"/>
          </w:rPr>
          <w:t>NG-RAN and PSA UPF</w:t>
        </w:r>
      </w:ins>
      <w:r>
        <w:rPr>
          <w:rFonts w:eastAsiaTheme="minorEastAsia" w:hint="eastAsia"/>
          <w:color w:val="auto"/>
          <w:lang w:eastAsia="zh-CN"/>
        </w:rPr>
        <w:t xml:space="preserve">, to PCF. </w:t>
      </w:r>
      <w:r w:rsidRPr="007B248C">
        <w:rPr>
          <w:rFonts w:eastAsiaTheme="minorEastAsia"/>
          <w:color w:val="000000" w:themeColor="text1"/>
          <w:lang w:eastAsia="zh-CN"/>
        </w:rPr>
        <w:t>PCF may use the IETF RFC 1889</w:t>
      </w:r>
      <w:r w:rsidRPr="007B248C">
        <w:rPr>
          <w:rFonts w:eastAsiaTheme="minorEastAsia" w:hint="eastAsia"/>
          <w:color w:val="000000" w:themeColor="text1"/>
          <w:lang w:eastAsia="zh-CN"/>
        </w:rPr>
        <w:t xml:space="preserve"> </w:t>
      </w:r>
      <w:r w:rsidRPr="007B248C">
        <w:rPr>
          <w:rFonts w:eastAsiaTheme="minorEastAsia"/>
          <w:color w:val="000000" w:themeColor="text1"/>
          <w:lang w:eastAsia="zh-CN"/>
        </w:rPr>
        <w:t>method to calculate an estimation of jitter based on measured delay values and then sends the estimated jitter value to AF</w:t>
      </w:r>
      <w:r w:rsidRPr="00F260B2">
        <w:rPr>
          <w:rFonts w:eastAsiaTheme="minorEastAsia"/>
          <w:color w:val="auto"/>
          <w:lang w:eastAsia="zh-CN"/>
        </w:rPr>
        <w:t>.</w:t>
      </w:r>
    </w:p>
    <w:p w:rsidR="00B06376" w:rsidRDefault="00F260B2"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2</w:t>
      </w:r>
      <w:r w:rsidRPr="00F260B2">
        <w:rPr>
          <w:rFonts w:eastAsiaTheme="minorEastAsia"/>
          <w:color w:val="auto"/>
          <w:lang w:eastAsia="zh-CN"/>
        </w:rPr>
        <w:t>)</w:t>
      </w:r>
      <w:r>
        <w:rPr>
          <w:rFonts w:eastAsiaTheme="minorEastAsia" w:hint="eastAsia"/>
          <w:color w:val="auto"/>
          <w:lang w:eastAsia="zh-CN"/>
        </w:rPr>
        <w:t xml:space="preserve"> For the second aspect, AF may prov</w:t>
      </w:r>
      <w:r w:rsidR="00054733">
        <w:rPr>
          <w:rFonts w:eastAsiaTheme="minorEastAsia" w:hint="eastAsia"/>
          <w:color w:val="auto"/>
          <w:lang w:eastAsia="zh-CN"/>
        </w:rPr>
        <w:t>ide a jitter expectation to PCF</w:t>
      </w:r>
      <w:r w:rsidR="0004007F">
        <w:rPr>
          <w:rFonts w:eastAsiaTheme="minorEastAsia" w:hint="eastAsia"/>
          <w:color w:val="auto"/>
          <w:lang w:eastAsia="zh-CN"/>
        </w:rPr>
        <w:t xml:space="preserve">, as well as the Alternative Service Requirements in a prioritized order. </w:t>
      </w:r>
      <w:r w:rsidR="0004007F" w:rsidRPr="0004007F">
        <w:rPr>
          <w:rFonts w:eastAsiaTheme="minorEastAsia"/>
          <w:color w:val="auto"/>
          <w:lang w:eastAsia="zh-CN"/>
        </w:rPr>
        <w:t xml:space="preserve">When the PCF authorizes the service information from the AF and generates a PCC rule, it shall also derive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for this PCC rule based on the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Reference parameters or the Requested Alternative </w:t>
      </w:r>
      <w:proofErr w:type="spellStart"/>
      <w:r w:rsidR="0004007F" w:rsidRPr="0004007F">
        <w:rPr>
          <w:rFonts w:eastAsiaTheme="minorEastAsia"/>
          <w:color w:val="auto"/>
          <w:lang w:eastAsia="zh-CN"/>
        </w:rPr>
        <w:t>QoS</w:t>
      </w:r>
      <w:proofErr w:type="spellEnd"/>
      <w:r w:rsidR="0004007F" w:rsidRPr="0004007F">
        <w:rPr>
          <w:rFonts w:eastAsiaTheme="minorEastAsia"/>
          <w:color w:val="auto"/>
          <w:lang w:eastAsia="zh-CN"/>
        </w:rPr>
        <w:t xml:space="preserve"> Parameter Sets in the Alternative Service Requirements</w:t>
      </w:r>
      <w:r w:rsidR="0004007F">
        <w:rPr>
          <w:rFonts w:eastAsiaTheme="minorEastAsia" w:hint="eastAsia"/>
          <w:color w:val="auto"/>
          <w:lang w:eastAsia="zh-CN"/>
        </w:rPr>
        <w:t>.</w:t>
      </w:r>
      <w:r w:rsidR="00856F78">
        <w:rPr>
          <w:rFonts w:eastAsiaTheme="minorEastAsia" w:hint="eastAsia"/>
          <w:color w:val="auto"/>
          <w:lang w:eastAsia="zh-CN"/>
        </w:rPr>
        <w:t xml:space="preserve"> So when the </w:t>
      </w:r>
      <w:r w:rsidR="00B06376">
        <w:rPr>
          <w:rFonts w:eastAsiaTheme="minorEastAsia" w:hint="eastAsia"/>
          <w:color w:val="auto"/>
          <w:lang w:eastAsia="zh-CN"/>
        </w:rPr>
        <w:t xml:space="preserve">end-to-end </w:t>
      </w:r>
      <w:r w:rsidR="00856F78">
        <w:rPr>
          <w:rFonts w:eastAsiaTheme="minorEastAsia" w:hint="eastAsia"/>
          <w:color w:val="auto"/>
          <w:lang w:eastAsia="zh-CN"/>
        </w:rPr>
        <w:t>jitter value</w:t>
      </w:r>
      <w:r w:rsidR="00B06376">
        <w:rPr>
          <w:rFonts w:eastAsiaTheme="minorEastAsia" w:hint="eastAsia"/>
          <w:color w:val="auto"/>
          <w:lang w:eastAsia="zh-CN"/>
        </w:rPr>
        <w:t xml:space="preserve"> cannot satisfy the AF requirement, the PCF may adjust the </w:t>
      </w:r>
      <w:r w:rsidR="00B06376" w:rsidRPr="00B06376">
        <w:rPr>
          <w:rFonts w:eastAsiaTheme="minorEastAsia"/>
          <w:color w:val="auto"/>
          <w:lang w:eastAsia="zh-CN"/>
        </w:rPr>
        <w:t xml:space="preserve">policy </w:t>
      </w:r>
      <w:r w:rsidR="00B06376">
        <w:rPr>
          <w:rFonts w:eastAsiaTheme="minorEastAsia" w:hint="eastAsia"/>
          <w:color w:val="auto"/>
          <w:lang w:eastAsia="zh-CN"/>
        </w:rPr>
        <w:t xml:space="preserve">rule </w:t>
      </w:r>
      <w:r w:rsidR="00526332">
        <w:rPr>
          <w:rFonts w:eastAsiaTheme="minorEastAsia" w:hint="eastAsia"/>
          <w:color w:val="auto"/>
          <w:lang w:eastAsia="zh-CN"/>
        </w:rPr>
        <w:t xml:space="preserve">by using Alternative </w:t>
      </w:r>
      <w:proofErr w:type="spellStart"/>
      <w:r w:rsidR="00526332">
        <w:rPr>
          <w:rFonts w:eastAsiaTheme="minorEastAsia" w:hint="eastAsia"/>
          <w:color w:val="auto"/>
          <w:lang w:eastAsia="zh-CN"/>
        </w:rPr>
        <w:t>QoS</w:t>
      </w:r>
      <w:proofErr w:type="spellEnd"/>
      <w:r w:rsidR="00526332">
        <w:rPr>
          <w:rFonts w:eastAsiaTheme="minorEastAsia" w:hint="eastAsia"/>
          <w:color w:val="auto"/>
          <w:lang w:eastAsia="zh-CN"/>
        </w:rPr>
        <w:t xml:space="preserve"> rules </w:t>
      </w:r>
      <w:r w:rsidR="00B06376">
        <w:rPr>
          <w:rFonts w:eastAsiaTheme="minorEastAsia" w:hint="eastAsia"/>
          <w:color w:val="auto"/>
          <w:lang w:eastAsia="zh-CN"/>
        </w:rPr>
        <w:t xml:space="preserve">to e.g. </w:t>
      </w:r>
      <w:r w:rsidR="00B06376" w:rsidRPr="00B06376">
        <w:rPr>
          <w:rFonts w:eastAsiaTheme="minorEastAsia"/>
          <w:color w:val="auto"/>
          <w:lang w:eastAsia="zh-CN"/>
        </w:rPr>
        <w:t>set a higher priority level for this flow</w:t>
      </w:r>
      <w:r w:rsidR="00B06376">
        <w:rPr>
          <w:rFonts w:eastAsiaTheme="minorEastAsia" w:hint="eastAsia"/>
          <w:color w:val="auto"/>
          <w:lang w:eastAsia="zh-CN"/>
        </w:rPr>
        <w:t>.</w:t>
      </w:r>
    </w:p>
    <w:p w:rsidR="00B06376" w:rsidRDefault="00B06376" w:rsidP="001C041B">
      <w:pPr>
        <w:overflowPunct/>
        <w:autoSpaceDE/>
        <w:autoSpaceDN/>
        <w:adjustRightInd/>
        <w:textAlignment w:val="auto"/>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h</w:t>
      </w:r>
      <w:r>
        <w:rPr>
          <w:rFonts w:eastAsiaTheme="minorEastAsia" w:hint="eastAsia"/>
          <w:color w:val="auto"/>
          <w:lang w:eastAsia="zh-CN"/>
        </w:rPr>
        <w:t>en the PCF finds the air interface jitter value is larger than the end-to-end jitter value, PCF may notify such information to</w:t>
      </w:r>
      <w:r w:rsidR="00526332">
        <w:rPr>
          <w:rFonts w:eastAsiaTheme="minorEastAsia" w:hint="eastAsia"/>
          <w:color w:val="auto"/>
          <w:lang w:eastAsia="zh-CN"/>
        </w:rPr>
        <w:t xml:space="preserve"> NG-</w:t>
      </w:r>
      <w:proofErr w:type="spellStart"/>
      <w:r>
        <w:rPr>
          <w:rFonts w:eastAsiaTheme="minorEastAsia" w:hint="eastAsia"/>
          <w:color w:val="auto"/>
          <w:lang w:eastAsia="zh-CN"/>
        </w:rPr>
        <w:t>RAN</w:t>
      </w:r>
      <w:del w:id="64" w:author="cmcc" w:date="2022-04-09T00:02:00Z">
        <w:r w:rsidDel="00A63FA4">
          <w:rPr>
            <w:rFonts w:eastAsiaTheme="minorEastAsia" w:hint="eastAsia"/>
            <w:color w:val="auto"/>
            <w:lang w:eastAsia="zh-CN"/>
          </w:rPr>
          <w:delText xml:space="preserve"> with requirement to minimize the air interfa</w:delText>
        </w:r>
        <w:r w:rsidR="00526332" w:rsidDel="00A63FA4">
          <w:rPr>
            <w:rFonts w:eastAsiaTheme="minorEastAsia" w:hint="eastAsia"/>
            <w:color w:val="auto"/>
            <w:lang w:eastAsia="zh-CN"/>
          </w:rPr>
          <w:delText xml:space="preserve">ce jitter. And </w:delText>
        </w:r>
      </w:del>
      <w:ins w:id="65" w:author="cmcc" w:date="2022-04-09T00:02:00Z">
        <w:r w:rsidR="00A63FA4">
          <w:rPr>
            <w:rFonts w:eastAsiaTheme="minorEastAsia" w:hint="eastAsia"/>
            <w:color w:val="auto"/>
            <w:lang w:eastAsia="zh-CN"/>
          </w:rPr>
          <w:t>a</w:t>
        </w:r>
        <w:r w:rsidR="00A63FA4">
          <w:rPr>
            <w:rFonts w:eastAsiaTheme="minorEastAsia" w:hint="eastAsia"/>
            <w:color w:val="auto"/>
            <w:lang w:eastAsia="zh-CN"/>
          </w:rPr>
          <w:t>nd</w:t>
        </w:r>
        <w:proofErr w:type="spellEnd"/>
        <w:r w:rsidR="00A63FA4">
          <w:rPr>
            <w:rFonts w:eastAsiaTheme="minorEastAsia" w:hint="eastAsia"/>
            <w:color w:val="auto"/>
            <w:lang w:eastAsia="zh-CN"/>
          </w:rPr>
          <w:t xml:space="preserve"> </w:t>
        </w:r>
      </w:ins>
      <w:r w:rsidR="00526332">
        <w:rPr>
          <w:rFonts w:eastAsiaTheme="minorEastAsia" w:hint="eastAsia"/>
          <w:color w:val="auto"/>
          <w:lang w:eastAsia="zh-CN"/>
        </w:rPr>
        <w:t>the exact method</w:t>
      </w:r>
      <w:r>
        <w:rPr>
          <w:rFonts w:eastAsiaTheme="minorEastAsia" w:hint="eastAsia"/>
          <w:color w:val="auto"/>
          <w:lang w:eastAsia="zh-CN"/>
        </w:rPr>
        <w:t xml:space="preserve"> is depending on RAN WG discussion.</w:t>
      </w:r>
    </w:p>
    <w:p w:rsidR="001C041B" w:rsidRPr="00A63FA4" w:rsidRDefault="00A63FA4" w:rsidP="001C041B">
      <w:pPr>
        <w:overflowPunct/>
        <w:autoSpaceDE/>
        <w:autoSpaceDN/>
        <w:adjustRightInd/>
        <w:textAlignment w:val="auto"/>
        <w:rPr>
          <w:rFonts w:eastAsiaTheme="minorEastAsia" w:hint="eastAsia"/>
          <w:color w:val="auto"/>
          <w:lang w:eastAsia="zh-CN"/>
          <w:rPrChange w:id="66" w:author="cmcc" w:date="2022-04-09T00:02:00Z">
            <w:rPr>
              <w:rFonts w:eastAsia="SimSun"/>
              <w:color w:val="auto"/>
              <w:lang w:eastAsia="zh-CN"/>
            </w:rPr>
          </w:rPrChange>
        </w:rPr>
      </w:pPr>
      <w:ins w:id="67" w:author="cmcc" w:date="2022-04-09T00:02:00Z">
        <w:r>
          <w:rPr>
            <w:rFonts w:eastAsiaTheme="minorEastAsia" w:hint="eastAsia"/>
            <w:color w:val="auto"/>
            <w:lang w:eastAsia="zh-CN"/>
          </w:rPr>
          <w:t>NOTE: how to process the air interface jitter value is in RAN scope.</w:t>
        </w:r>
      </w:ins>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68" w:name="_Toc22214910"/>
      <w:bookmarkStart w:id="69" w:name="_Toc43906719"/>
      <w:bookmarkStart w:id="70" w:name="_Toc43906834"/>
      <w:bookmarkStart w:id="71" w:name="_Toc44311960"/>
      <w:bookmarkStart w:id="72" w:name="_Toc50536603"/>
      <w:bookmarkStart w:id="73" w:name="_Toc54930381"/>
      <w:bookmarkStart w:id="74" w:name="_Toc54968186"/>
      <w:bookmarkStart w:id="75" w:name="_Toc57236508"/>
      <w:bookmarkStart w:id="76" w:name="_Toc57236671"/>
      <w:bookmarkStart w:id="77" w:name="_Toc57530312"/>
      <w:bookmarkStart w:id="78" w:name="_Toc68087452"/>
      <w:proofErr w:type="gramStart"/>
      <w:r w:rsidRPr="001C041B">
        <w:rPr>
          <w:rFonts w:ascii="Arial" w:eastAsia="Malgun Gothic" w:hAnsi="Arial"/>
          <w:color w:val="auto"/>
          <w:sz w:val="28"/>
          <w:lang w:eastAsia="en-US"/>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en-US"/>
        </w:rPr>
        <w:t>.</w:t>
      </w:r>
      <w:r w:rsidR="00B06376">
        <w:rPr>
          <w:rFonts w:ascii="Arial" w:eastAsiaTheme="minorEastAsia" w:hAnsi="Arial" w:hint="eastAsia"/>
          <w:color w:val="auto"/>
          <w:sz w:val="28"/>
          <w:lang w:eastAsia="zh-CN"/>
        </w:rPr>
        <w:t>3</w:t>
      </w:r>
      <w:proofErr w:type="gramEnd"/>
      <w:r w:rsidRPr="001C041B">
        <w:rPr>
          <w:rFonts w:ascii="Arial" w:eastAsia="Malgun Gothic" w:hAnsi="Arial"/>
          <w:color w:val="auto"/>
          <w:sz w:val="28"/>
          <w:lang w:eastAsia="en-US"/>
        </w:rPr>
        <w:tab/>
        <w:t>Procedures</w:t>
      </w:r>
      <w:bookmarkEnd w:id="68"/>
      <w:bookmarkEnd w:id="69"/>
      <w:bookmarkEnd w:id="70"/>
      <w:bookmarkEnd w:id="71"/>
      <w:bookmarkEnd w:id="72"/>
      <w:bookmarkEnd w:id="73"/>
      <w:bookmarkEnd w:id="74"/>
      <w:bookmarkEnd w:id="75"/>
      <w:bookmarkEnd w:id="76"/>
      <w:bookmarkEnd w:id="77"/>
      <w:bookmarkEnd w:id="78"/>
      <w:r w:rsidR="00B06376">
        <w:rPr>
          <w:rFonts w:ascii="Arial" w:eastAsiaTheme="minorEastAsia" w:hAnsi="Arial" w:hint="eastAsia"/>
          <w:color w:val="auto"/>
          <w:sz w:val="28"/>
          <w:lang w:eastAsia="zh-CN"/>
        </w:rPr>
        <w:t xml:space="preserve"> for jitter calculation</w:t>
      </w:r>
    </w:p>
    <w:p w:rsidR="001C041B" w:rsidRPr="001C041B" w:rsidRDefault="001C041B" w:rsidP="001C041B">
      <w:pPr>
        <w:overflowPunct/>
        <w:autoSpaceDE/>
        <w:autoSpaceDN/>
        <w:adjustRightInd/>
        <w:textAlignment w:val="auto"/>
        <w:rPr>
          <w:rFonts w:eastAsia="Malgun Gothic"/>
          <w:color w:val="auto"/>
          <w:lang w:eastAsia="en-US"/>
        </w:rPr>
      </w:pPr>
      <w:r w:rsidRPr="001C041B">
        <w:rPr>
          <w:color w:val="auto"/>
          <w:lang w:eastAsia="en-US"/>
        </w:rPr>
        <w:t>The</w:t>
      </w:r>
      <w:r w:rsidRPr="001C041B">
        <w:rPr>
          <w:rFonts w:eastAsia="SimSun"/>
          <w:color w:val="auto"/>
          <w:lang w:eastAsia="zh-CN"/>
        </w:rPr>
        <w:t xml:space="preserve"> mechanism for AF requesting jitter requirements</w:t>
      </w:r>
      <w:r w:rsidRPr="001C041B">
        <w:rPr>
          <w:color w:val="auto"/>
          <w:lang w:eastAsia="en-US"/>
        </w:rPr>
        <w:t xml:space="preserve"> can be described in the Figure 6.</w:t>
      </w:r>
      <w:r w:rsidR="00B06376">
        <w:rPr>
          <w:rFonts w:hint="eastAsia"/>
          <w:color w:val="auto"/>
          <w:lang w:eastAsia="zh-CN"/>
        </w:rPr>
        <w:t>X</w:t>
      </w:r>
      <w:r w:rsidRPr="001C041B">
        <w:rPr>
          <w:color w:val="auto"/>
          <w:lang w:eastAsia="en-US"/>
        </w:rPr>
        <w:t>.</w:t>
      </w:r>
      <w:r w:rsidR="00B06376">
        <w:rPr>
          <w:rFonts w:hint="eastAsia"/>
          <w:color w:val="auto"/>
          <w:lang w:eastAsia="zh-CN"/>
        </w:rPr>
        <w:t>3</w:t>
      </w:r>
      <w:r w:rsidRPr="001C041B">
        <w:rPr>
          <w:color w:val="auto"/>
          <w:lang w:eastAsia="en-US"/>
        </w:rPr>
        <w:t>-1.</w:t>
      </w:r>
    </w:p>
    <w:p w:rsidR="001C041B" w:rsidRPr="001C041B" w:rsidRDefault="001C041B" w:rsidP="001C041B">
      <w:pPr>
        <w:keepNext/>
        <w:keepLines/>
        <w:overflowPunct/>
        <w:autoSpaceDE/>
        <w:autoSpaceDN/>
        <w:adjustRightInd/>
        <w:spacing w:before="60"/>
        <w:jc w:val="center"/>
        <w:textAlignment w:val="auto"/>
        <w:rPr>
          <w:rFonts w:ascii="Arial" w:eastAsia="SimSun" w:hAnsi="Arial"/>
          <w:b/>
          <w:color w:val="auto"/>
          <w:lang w:eastAsia="zh-CN"/>
        </w:rPr>
      </w:pPr>
      <w:r w:rsidRPr="001C041B">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32pt" o:ole="">
            <v:imagedata r:id="rId14" o:title=""/>
          </v:shape>
          <o:OLEObject Type="Embed" ProgID="Visio.Drawing.11" ShapeID="_x0000_i1025" DrawAspect="Content" ObjectID="_1710967831" r:id="rId15"/>
        </w:object>
      </w:r>
    </w:p>
    <w:p w:rsidR="001C041B" w:rsidRPr="001C041B" w:rsidRDefault="001C041B" w:rsidP="001C041B">
      <w:pPr>
        <w:keepLines/>
        <w:overflowPunct/>
        <w:autoSpaceDE/>
        <w:autoSpaceDN/>
        <w:adjustRightInd/>
        <w:spacing w:after="240"/>
        <w:jc w:val="center"/>
        <w:textAlignment w:val="auto"/>
        <w:outlineLvl w:val="0"/>
        <w:rPr>
          <w:rFonts w:ascii="Arial" w:eastAsiaTheme="minorEastAsia" w:hAnsi="Arial"/>
          <w:b/>
          <w:color w:val="auto"/>
          <w:lang w:eastAsia="zh-CN"/>
        </w:rPr>
      </w:pPr>
      <w:r w:rsidRPr="001C041B">
        <w:rPr>
          <w:rFonts w:ascii="Arial" w:eastAsia="SimSun" w:hAnsi="Arial"/>
          <w:b/>
          <w:color w:val="auto"/>
          <w:lang w:eastAsia="zh-CN"/>
        </w:rPr>
        <w:t xml:space="preserve">Figure </w:t>
      </w:r>
      <w:r w:rsidRPr="001C041B">
        <w:rPr>
          <w:rFonts w:ascii="Arial" w:hAnsi="Arial"/>
          <w:b/>
          <w:color w:val="auto"/>
          <w:lang w:eastAsia="en-US"/>
        </w:rPr>
        <w:t>6.</w:t>
      </w:r>
      <w:r w:rsidR="00B06376">
        <w:rPr>
          <w:rFonts w:ascii="Arial" w:hAnsi="Arial" w:hint="eastAsia"/>
          <w:b/>
          <w:color w:val="auto"/>
          <w:lang w:eastAsia="zh-CN"/>
        </w:rPr>
        <w:t>X</w:t>
      </w:r>
      <w:r w:rsidRPr="001C041B">
        <w:rPr>
          <w:rFonts w:ascii="Arial" w:hAnsi="Arial"/>
          <w:b/>
          <w:color w:val="auto"/>
          <w:lang w:eastAsia="en-US"/>
        </w:rPr>
        <w:t>.</w:t>
      </w:r>
      <w:r w:rsidR="00B06376">
        <w:rPr>
          <w:rFonts w:ascii="Arial" w:hAnsi="Arial" w:hint="eastAsia"/>
          <w:b/>
          <w:color w:val="auto"/>
          <w:lang w:eastAsia="zh-CN"/>
        </w:rPr>
        <w:t>3</w:t>
      </w:r>
      <w:r w:rsidRPr="001C041B">
        <w:rPr>
          <w:rFonts w:ascii="Arial" w:hAnsi="Arial"/>
          <w:b/>
          <w:color w:val="auto"/>
          <w:lang w:eastAsia="en-US"/>
        </w:rPr>
        <w:t>-1</w:t>
      </w:r>
      <w:r w:rsidRPr="001C041B">
        <w:rPr>
          <w:rFonts w:ascii="Arial" w:eastAsia="SimSun" w:hAnsi="Arial"/>
          <w:b/>
          <w:color w:val="auto"/>
          <w:lang w:eastAsia="zh-CN"/>
        </w:rPr>
        <w:t xml:space="preserve">: AF requesting jitter </w:t>
      </w:r>
      <w:r w:rsidR="00B06376">
        <w:rPr>
          <w:rFonts w:ascii="Arial" w:eastAsiaTheme="minorEastAsia" w:hAnsi="Arial" w:hint="eastAsia"/>
          <w:b/>
          <w:color w:val="auto"/>
          <w:lang w:eastAsia="zh-CN"/>
        </w:rPr>
        <w:t>calculation</w:t>
      </w:r>
    </w:p>
    <w:p w:rsidR="001C041B" w:rsidRPr="001C041B" w:rsidRDefault="001C041B" w:rsidP="001C041B">
      <w:pPr>
        <w:overflowPunct/>
        <w:autoSpaceDE/>
        <w:autoSpaceDN/>
        <w:adjustRightInd/>
        <w:ind w:left="568" w:hanging="284"/>
        <w:textAlignment w:val="auto"/>
        <w:rPr>
          <w:rFonts w:eastAsia="Malgun Gothic"/>
          <w:color w:val="auto"/>
          <w:lang w:eastAsia="zh-CN"/>
        </w:rPr>
      </w:pPr>
      <w:bookmarkStart w:id="79" w:name="_Toc22214911"/>
      <w:bookmarkStart w:id="80" w:name="_Toc43906720"/>
      <w:bookmarkStart w:id="81" w:name="_Toc43906835"/>
      <w:r w:rsidRPr="001C041B">
        <w:rPr>
          <w:rFonts w:eastAsia="Malgun Gothic"/>
          <w:color w:val="auto"/>
          <w:lang w:eastAsia="zh-CN"/>
        </w:rPr>
        <w:t>0.</w:t>
      </w:r>
      <w:r w:rsidRPr="001C041B">
        <w:rPr>
          <w:rFonts w:eastAsia="Malgun Gothic"/>
          <w:color w:val="auto"/>
          <w:lang w:eastAsia="zh-CN"/>
        </w:rPr>
        <w:tab/>
        <w:t>The PDU session has been established.</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w:t>
      </w:r>
      <w:r w:rsidRPr="001C041B">
        <w:rPr>
          <w:rFonts w:eastAsia="Malgun Gothic"/>
          <w:color w:val="auto"/>
          <w:lang w:eastAsia="zh-CN"/>
        </w:rPr>
        <w:tab/>
        <w:t xml:space="preserve">The AF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NEF by </w:t>
      </w:r>
      <w:commentRangeStart w:id="82"/>
      <w:proofErr w:type="spellStart"/>
      <w:r w:rsidRPr="001C041B">
        <w:rPr>
          <w:rFonts w:eastAsia="Malgun Gothic"/>
          <w:color w:val="auto"/>
          <w:lang w:eastAsia="zh-CN"/>
        </w:rPr>
        <w:t>Nnef_AFsessionWithQoS_Create</w:t>
      </w:r>
      <w:proofErr w:type="spellEnd"/>
      <w:r w:rsidRPr="001C041B">
        <w:rPr>
          <w:rFonts w:eastAsia="Malgun Gothic"/>
          <w:color w:val="auto"/>
          <w:lang w:eastAsia="zh-CN"/>
        </w:rPr>
        <w:t xml:space="preserve"> </w:t>
      </w:r>
      <w:commentRangeEnd w:id="82"/>
      <w:r w:rsidR="00D518BF">
        <w:rPr>
          <w:rStyle w:val="a9"/>
        </w:rPr>
        <w:commentReference w:id="82"/>
      </w:r>
      <w:r w:rsidRPr="001C041B">
        <w:rPr>
          <w:rFonts w:eastAsia="Malgun Gothic"/>
          <w:color w:val="auto"/>
          <w:lang w:eastAsia="zh-CN"/>
        </w:rPr>
        <w:t>request message. The request message includes indication of jitter, jitter measurement period, sample frequency.</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2.</w:t>
      </w:r>
      <w:r w:rsidRPr="001C041B">
        <w:rPr>
          <w:rFonts w:eastAsia="Malgun Gothic"/>
          <w:color w:val="auto"/>
          <w:lang w:eastAsia="zh-CN"/>
        </w:rPr>
        <w:tab/>
        <w:t xml:space="preserve">The NEF authorizes the AF request and sends the jitter calculation parameter in the AF request message to the PCF through the </w:t>
      </w:r>
      <w:proofErr w:type="spellStart"/>
      <w:r w:rsidRPr="001C041B">
        <w:rPr>
          <w:rFonts w:eastAsia="Malgun Gothic"/>
          <w:color w:val="auto"/>
          <w:lang w:eastAsia="zh-CN"/>
        </w:rPr>
        <w:t>Npcf_PolicyAuthorization_Create</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3.</w:t>
      </w:r>
      <w:r w:rsidRPr="001C041B">
        <w:rPr>
          <w:rFonts w:eastAsia="Malgun Gothic"/>
          <w:color w:val="auto"/>
          <w:lang w:eastAsia="zh-CN"/>
        </w:rPr>
        <w:tab/>
        <w:t xml:space="preserve">PCF generates the authorized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policy based on the AF request, measurement period, sample frequency, and triggers SMF to initiate PDU Session Modification procedure by sending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request.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4a.</w:t>
      </w:r>
      <w:r w:rsidRPr="001C041B">
        <w:rPr>
          <w:rFonts w:eastAsia="Malgun Gothic"/>
          <w:color w:val="auto"/>
          <w:lang w:eastAsia="zh-CN"/>
        </w:rPr>
        <w:tab/>
        <w:t xml:space="preserve">SMF activates the end to end UL/DL packet delay measurement between UE and PSA UPF for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Flow or GTP-tunnel during the PDU Session Modification procedure. SMF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AMF by Namf_Communication_N1N2MessageTransfer message, and 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4b.</w:t>
      </w:r>
      <w:r w:rsidRPr="001C041B">
        <w:rPr>
          <w:rFonts w:eastAsia="Malgun Gothic"/>
          <w:color w:val="auto"/>
          <w:lang w:eastAsia="zh-CN"/>
        </w:rPr>
        <w:tab/>
      </w:r>
      <w:commentRangeStart w:id="83"/>
      <w:r w:rsidRPr="001C041B">
        <w:rPr>
          <w:rFonts w:eastAsia="Malgun Gothic"/>
          <w:color w:val="auto"/>
          <w:lang w:eastAsia="zh-CN"/>
        </w:rPr>
        <w:t xml:space="preserve">The SMF sends a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the PSA UPF via N4</w:t>
      </w:r>
      <w:commentRangeEnd w:id="83"/>
      <w:r w:rsidR="009A4970">
        <w:rPr>
          <w:rStyle w:val="a9"/>
        </w:rPr>
        <w:commentReference w:id="83"/>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5.</w:t>
      </w:r>
      <w:r w:rsidRPr="001C041B">
        <w:rPr>
          <w:rFonts w:eastAsia="Malgun Gothic"/>
          <w:color w:val="auto"/>
          <w:lang w:eastAsia="zh-CN"/>
        </w:rPr>
        <w:tab/>
        <w:t xml:space="preserve">AMF sends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to NG-RAN through N2 interface.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6.</w:t>
      </w:r>
      <w:r w:rsidRPr="001C041B">
        <w:rPr>
          <w:rFonts w:eastAsia="Malgun Gothic"/>
          <w:color w:val="auto"/>
          <w:lang w:eastAsia="zh-CN"/>
        </w:rPr>
        <w:tab/>
        <w:t xml:space="preserve">The NG-RAN initiates the </w:t>
      </w:r>
      <w:ins w:id="84" w:author="Nokia" w:date="2022-04-04T00:37:00Z">
        <w:r w:rsidR="00D2049D">
          <w:rPr>
            <w:rFonts w:eastAsia="Malgun Gothic"/>
            <w:color w:val="auto"/>
            <w:lang w:eastAsia="zh-CN"/>
          </w:rPr>
          <w:t xml:space="preserve">RAN part </w:t>
        </w:r>
      </w:ins>
      <w:r w:rsidRPr="001C041B">
        <w:rPr>
          <w:rFonts w:eastAsia="Malgun Gothic"/>
          <w:color w:val="auto"/>
          <w:lang w:eastAsia="zh-CN"/>
        </w:rPr>
        <w:t xml:space="preserve">measurement of UL/DL </w:t>
      </w:r>
      <w:del w:id="85" w:author="Nokia" w:date="2022-04-04T00:37:00Z">
        <w:r w:rsidRPr="001C041B" w:rsidDel="00D2049D">
          <w:rPr>
            <w:rFonts w:eastAsia="Malgun Gothic"/>
            <w:color w:val="auto"/>
            <w:lang w:eastAsia="zh-CN"/>
          </w:rPr>
          <w:delText xml:space="preserve">average </w:delText>
        </w:r>
      </w:del>
      <w:r w:rsidRPr="001C041B">
        <w:rPr>
          <w:rFonts w:eastAsia="Malgun Gothic"/>
          <w:color w:val="auto"/>
          <w:lang w:eastAsia="zh-CN"/>
        </w:rPr>
        <w:t xml:space="preserve">packet delay </w:t>
      </w:r>
      <w:commentRangeStart w:id="86"/>
      <w:del w:id="87" w:author="Nokia" w:date="2022-04-04T00:37:00Z">
        <w:r w:rsidRPr="001C041B" w:rsidDel="00D2049D">
          <w:rPr>
            <w:rFonts w:eastAsia="Malgun Gothic"/>
            <w:color w:val="auto"/>
            <w:lang w:eastAsia="zh-CN"/>
          </w:rPr>
          <w:delText xml:space="preserve">on Uu interface </w:delText>
        </w:r>
      </w:del>
      <w:commentRangeEnd w:id="86"/>
      <w:r w:rsidR="00D2049D">
        <w:rPr>
          <w:rStyle w:val="a9"/>
        </w:rPr>
        <w:commentReference w:id="86"/>
      </w:r>
      <w:r w:rsidRPr="001C041B">
        <w:rPr>
          <w:rFonts w:eastAsia="Malgun Gothic"/>
          <w:color w:val="auto"/>
          <w:lang w:eastAsia="zh-CN"/>
        </w:rPr>
        <w:t xml:space="preserve">based on the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request from SMF, and NG-RAN performs delay measurement based on </w:t>
      </w:r>
      <w:r w:rsidRPr="001C041B">
        <w:rPr>
          <w:color w:val="auto"/>
          <w:lang w:eastAsia="zh-CN"/>
        </w:rPr>
        <w:t>the existing procedures in clause </w:t>
      </w:r>
      <w:r w:rsidRPr="00E510CD">
        <w:rPr>
          <w:color w:val="auto"/>
          <w:highlight w:val="yellow"/>
          <w:lang w:eastAsia="en-US"/>
        </w:rPr>
        <w:t>5.33.3.2</w:t>
      </w:r>
      <w:r w:rsidRPr="001C041B">
        <w:rPr>
          <w:color w:val="auto"/>
          <w:lang w:eastAsia="en-US"/>
        </w:rPr>
        <w:t xml:space="preserve"> of TS 23.501 [2] </w:t>
      </w:r>
      <w:r w:rsidRPr="001C041B">
        <w:rPr>
          <w:color w:val="auto"/>
          <w:lang w:eastAsia="zh-CN"/>
        </w:rPr>
        <w:t xml:space="preserve">for </w:t>
      </w:r>
      <w:proofErr w:type="spellStart"/>
      <w:r w:rsidRPr="001C041B">
        <w:rPr>
          <w:color w:val="auto"/>
          <w:lang w:eastAsia="zh-CN"/>
        </w:rPr>
        <w:t>QoS</w:t>
      </w:r>
      <w:proofErr w:type="spellEnd"/>
      <w:r w:rsidRPr="001C041B">
        <w:rPr>
          <w:color w:val="auto"/>
          <w:lang w:eastAsia="zh-CN"/>
        </w:rPr>
        <w:t xml:space="preserve"> monitoring for URLLC</w:t>
      </w:r>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7.</w:t>
      </w:r>
      <w:r w:rsidRPr="001C041B">
        <w:rPr>
          <w:rFonts w:eastAsia="Malgun Gothic"/>
          <w:color w:val="auto"/>
          <w:lang w:eastAsia="zh-CN"/>
        </w:rPr>
        <w:tab/>
        <w:t xml:space="preserve">NG-RAN reports the </w:t>
      </w:r>
      <w:ins w:id="88" w:author="Nokia" w:date="2022-04-04T00:37:00Z">
        <w:r w:rsidR="00D2049D">
          <w:rPr>
            <w:rFonts w:eastAsia="Malgun Gothic"/>
            <w:color w:val="auto"/>
            <w:lang w:eastAsia="zh-CN"/>
          </w:rPr>
          <w:t xml:space="preserve">RAN part </w:t>
        </w:r>
      </w:ins>
      <w:r w:rsidRPr="001C041B">
        <w:rPr>
          <w:rFonts w:eastAsia="Malgun Gothic"/>
          <w:color w:val="auto"/>
          <w:lang w:eastAsia="zh-CN"/>
        </w:rPr>
        <w:t xml:space="preserve">UL/DL </w:t>
      </w:r>
      <w:del w:id="89" w:author="Nokia" w:date="2022-04-04T00:37:00Z">
        <w:r w:rsidRPr="001C041B" w:rsidDel="00D2049D">
          <w:rPr>
            <w:rFonts w:eastAsia="Malgun Gothic"/>
            <w:color w:val="auto"/>
            <w:lang w:eastAsia="zh-CN"/>
          </w:rPr>
          <w:delText xml:space="preserve">average </w:delText>
        </w:r>
      </w:del>
      <w:r w:rsidRPr="001C041B">
        <w:rPr>
          <w:rFonts w:eastAsia="Malgun Gothic"/>
          <w:color w:val="auto"/>
          <w:lang w:eastAsia="zh-CN"/>
        </w:rPr>
        <w:t xml:space="preserve">packet delay </w:t>
      </w:r>
      <w:del w:id="90" w:author="Nokia" w:date="2022-04-04T00:37:00Z">
        <w:r w:rsidRPr="001C041B" w:rsidDel="00D2049D">
          <w:rPr>
            <w:rFonts w:eastAsia="Malgun Gothic"/>
            <w:color w:val="auto"/>
            <w:lang w:eastAsia="zh-CN"/>
          </w:rPr>
          <w:delText xml:space="preserve">result on Uu interface </w:delText>
        </w:r>
      </w:del>
      <w:r w:rsidRPr="001C041B">
        <w:rPr>
          <w:rFonts w:eastAsia="Malgun Gothic"/>
          <w:color w:val="auto"/>
          <w:lang w:eastAsia="zh-CN"/>
        </w:rPr>
        <w:t>to the UPF in the UL packet data</w:t>
      </w:r>
      <w:r w:rsidRPr="001C041B">
        <w:rPr>
          <w:color w:val="auto"/>
          <w:lang w:eastAsia="zh-CN"/>
        </w:rPr>
        <w:t xml:space="preserve"> as defined in </w:t>
      </w:r>
      <w:ins w:id="91" w:author="Nokia" w:date="2022-04-04T01:08:00Z">
        <w:r w:rsidR="00905FBF" w:rsidRPr="001C041B">
          <w:rPr>
            <w:color w:val="auto"/>
            <w:lang w:eastAsia="zh-CN"/>
          </w:rPr>
          <w:t>clause </w:t>
        </w:r>
        <w:r w:rsidR="00905FBF" w:rsidRPr="001C041B">
          <w:rPr>
            <w:color w:val="auto"/>
            <w:lang w:eastAsia="en-US"/>
          </w:rPr>
          <w:t>5.33.3.2</w:t>
        </w:r>
        <w:r w:rsidR="00905FBF">
          <w:rPr>
            <w:color w:val="auto"/>
            <w:lang w:eastAsia="en-US"/>
          </w:rPr>
          <w:t xml:space="preserve"> of</w:t>
        </w:r>
      </w:ins>
      <w:ins w:id="92" w:author="Nokia" w:date="2022-04-04T01:18:00Z">
        <w:r w:rsidR="00E90EE2">
          <w:rPr>
            <w:color w:val="auto"/>
            <w:lang w:eastAsia="en-US"/>
          </w:rPr>
          <w:t xml:space="preserve"> </w:t>
        </w:r>
      </w:ins>
      <w:r w:rsidRPr="001C041B">
        <w:rPr>
          <w:color w:val="auto"/>
          <w:lang w:eastAsia="zh-CN"/>
        </w:rPr>
        <w:t>TS 23.501 [2]</w:t>
      </w:r>
      <w:del w:id="93" w:author="Nokia" w:date="2022-04-04T01:08:00Z">
        <w:r w:rsidRPr="001C041B" w:rsidDel="00905FBF">
          <w:rPr>
            <w:color w:val="auto"/>
            <w:lang w:eastAsia="zh-CN"/>
          </w:rPr>
          <w:delText xml:space="preserve"> clause </w:delText>
        </w:r>
        <w:r w:rsidRPr="001C041B" w:rsidDel="00905FBF">
          <w:rPr>
            <w:color w:val="auto"/>
            <w:lang w:eastAsia="en-US"/>
          </w:rPr>
          <w:delText>5.33.3.2</w:delText>
        </w:r>
      </w:del>
      <w:r w:rsidRPr="001C041B">
        <w:rPr>
          <w:rFonts w:eastAsia="Malgun Gothic"/>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commentRangeStart w:id="94"/>
      <w:r w:rsidRPr="001C041B">
        <w:rPr>
          <w:rFonts w:eastAsia="Malgun Gothic"/>
          <w:color w:val="auto"/>
          <w:lang w:eastAsia="zh-CN"/>
        </w:rPr>
        <w:t>8.</w:t>
      </w:r>
      <w:r w:rsidRPr="001C041B">
        <w:rPr>
          <w:rFonts w:eastAsia="Malgun Gothic"/>
          <w:color w:val="auto"/>
          <w:lang w:eastAsia="zh-CN"/>
        </w:rPr>
        <w:tab/>
      </w:r>
      <w:commentRangeEnd w:id="94"/>
      <w:r w:rsidR="009A4970">
        <w:rPr>
          <w:rStyle w:val="a9"/>
        </w:rPr>
        <w:commentReference w:id="94"/>
      </w:r>
      <w:r w:rsidRPr="001C041B">
        <w:rPr>
          <w:rFonts w:eastAsia="Malgun Gothic"/>
          <w:color w:val="auto"/>
          <w:lang w:eastAsia="zh-CN"/>
        </w:rPr>
        <w:t xml:space="preserve">UPF calculates the </w:t>
      </w:r>
      <w:del w:id="95" w:author="Nokia" w:date="2022-04-04T01:04:00Z">
        <w:r w:rsidRPr="001C041B" w:rsidDel="00A32413">
          <w:rPr>
            <w:rFonts w:eastAsia="Malgun Gothic"/>
            <w:color w:val="auto"/>
            <w:lang w:eastAsia="zh-CN"/>
          </w:rPr>
          <w:delText xml:space="preserve">end to end </w:delText>
        </w:r>
      </w:del>
      <w:r w:rsidRPr="001C041B">
        <w:rPr>
          <w:rFonts w:eastAsia="Malgun Gothic"/>
          <w:color w:val="auto"/>
          <w:lang w:eastAsia="zh-CN"/>
        </w:rPr>
        <w:t xml:space="preserve">packet delay between NG-RAN and PSA UPF, as described in </w:t>
      </w:r>
      <w:ins w:id="96" w:author="Nokia" w:date="2022-04-04T01:08:00Z">
        <w:r w:rsidR="00905FBF" w:rsidRPr="001C041B">
          <w:rPr>
            <w:rFonts w:eastAsia="Malgun Gothic"/>
            <w:color w:val="auto"/>
            <w:lang w:eastAsia="zh-CN"/>
          </w:rPr>
          <w:t>clause </w:t>
        </w:r>
        <w:r w:rsidR="00905FBF" w:rsidRPr="00905FBF">
          <w:rPr>
            <w:rFonts w:eastAsia="Malgun Gothic"/>
            <w:color w:val="auto"/>
            <w:lang w:eastAsia="zh-CN"/>
          </w:rPr>
          <w:t>5.33.3</w:t>
        </w:r>
        <w:r w:rsidR="00905FBF">
          <w:rPr>
            <w:rFonts w:eastAsia="Malgun Gothic"/>
            <w:color w:val="auto"/>
            <w:lang w:eastAsia="zh-CN"/>
          </w:rPr>
          <w:t xml:space="preserve">.2 of </w:t>
        </w:r>
      </w:ins>
      <w:r w:rsidRPr="001C041B">
        <w:rPr>
          <w:rFonts w:eastAsia="Malgun Gothic"/>
          <w:color w:val="auto"/>
          <w:lang w:eastAsia="zh-CN"/>
        </w:rPr>
        <w:t>TS 23.501 [2]</w:t>
      </w:r>
      <w:del w:id="97" w:author="Nokia" w:date="2022-04-04T01:08:00Z">
        <w:r w:rsidRPr="001C041B" w:rsidDel="00905FBF">
          <w:rPr>
            <w:rFonts w:eastAsia="Malgun Gothic"/>
            <w:color w:val="auto"/>
            <w:lang w:eastAsia="zh-CN"/>
          </w:rPr>
          <w:delText xml:space="preserve"> clause </w:delText>
        </w:r>
        <w:r w:rsidR="00D87A0F" w:rsidRPr="00D87A0F">
          <w:rPr>
            <w:rFonts w:eastAsia="Malgun Gothic"/>
            <w:color w:val="auto"/>
            <w:lang w:eastAsia="zh-CN"/>
            <w:rPrChange w:id="98" w:author="Nokia" w:date="2022-04-04T01:08:00Z">
              <w:rPr>
                <w:rFonts w:eastAsia="Malgun Gothic"/>
                <w:color w:val="auto"/>
                <w:sz w:val="16"/>
                <w:szCs w:val="16"/>
                <w:highlight w:val="yellow"/>
                <w:lang w:eastAsia="zh-CN"/>
              </w:rPr>
            </w:rPrChange>
          </w:rPr>
          <w:delText>5.33.3</w:delText>
        </w:r>
      </w:del>
      <w:r w:rsidRPr="001C041B">
        <w:rPr>
          <w:rFonts w:eastAsia="Malgun Gothic"/>
          <w:color w:val="auto"/>
          <w:lang w:eastAsia="zh-CN"/>
        </w:rPr>
        <w:t xml:space="preserve">, and reports the </w:t>
      </w:r>
      <w:commentRangeStart w:id="99"/>
      <w:del w:id="100" w:author="Nokia" w:date="2022-04-04T01:40:00Z">
        <w:r w:rsidR="00B06376" w:rsidRPr="00B06376" w:rsidDel="0033785B">
          <w:rPr>
            <w:rFonts w:eastAsia="Malgun Gothic"/>
            <w:color w:val="auto"/>
            <w:lang w:eastAsia="zh-CN"/>
          </w:rPr>
          <w:delText xml:space="preserve">end to end </w:delText>
        </w:r>
      </w:del>
      <w:r w:rsidRPr="001C041B">
        <w:rPr>
          <w:rFonts w:eastAsia="Malgun Gothic"/>
          <w:color w:val="auto"/>
          <w:lang w:eastAsia="zh-CN"/>
        </w:rPr>
        <w:t>packet delay value(s)</w:t>
      </w:r>
      <w:ins w:id="101" w:author="Nokia" w:date="2022-04-04T01:40:00Z">
        <w:r w:rsidR="0033785B" w:rsidRPr="0033785B">
          <w:rPr>
            <w:rFonts w:eastAsia="Malgun Gothic"/>
            <w:color w:val="auto"/>
            <w:lang w:eastAsia="zh-CN"/>
          </w:rPr>
          <w:t xml:space="preserve"> </w:t>
        </w:r>
        <w:r w:rsidR="0033785B" w:rsidRPr="001C041B">
          <w:rPr>
            <w:rFonts w:eastAsia="Malgun Gothic"/>
            <w:color w:val="auto"/>
            <w:lang w:eastAsia="zh-CN"/>
          </w:rPr>
          <w:t>between NG-RAN and PSA UPF</w:t>
        </w:r>
      </w:ins>
      <w:r w:rsidR="00B06376">
        <w:rPr>
          <w:rFonts w:eastAsiaTheme="minorEastAsia" w:hint="eastAsia"/>
          <w:color w:val="auto"/>
          <w:lang w:eastAsia="zh-CN"/>
        </w:rPr>
        <w:t xml:space="preserve">, </w:t>
      </w:r>
      <w:del w:id="102" w:author="Nokia" w:date="2022-04-04T01:40:00Z">
        <w:r w:rsidR="00B06376" w:rsidDel="0033785B">
          <w:rPr>
            <w:rFonts w:eastAsiaTheme="minorEastAsia" w:hint="eastAsia"/>
            <w:color w:val="auto"/>
            <w:lang w:eastAsia="zh-CN"/>
          </w:rPr>
          <w:delText>air interface</w:delText>
        </w:r>
      </w:del>
      <w:ins w:id="103" w:author="Nokia" w:date="2022-04-04T01:40:00Z">
        <w:r w:rsidR="0033785B">
          <w:rPr>
            <w:rFonts w:eastAsiaTheme="minorEastAsia"/>
            <w:color w:val="auto"/>
            <w:lang w:eastAsia="zh-CN"/>
          </w:rPr>
          <w:t>RAN part</w:t>
        </w:r>
      </w:ins>
      <w:r w:rsidR="00B06376">
        <w:rPr>
          <w:rFonts w:eastAsiaTheme="minorEastAsia" w:hint="eastAsia"/>
          <w:color w:val="auto"/>
          <w:lang w:eastAsia="zh-CN"/>
        </w:rPr>
        <w:t xml:space="preserve"> </w:t>
      </w:r>
      <w:r w:rsidR="00B06376" w:rsidRPr="00B06376">
        <w:rPr>
          <w:rFonts w:eastAsiaTheme="minorEastAsia"/>
          <w:color w:val="auto"/>
          <w:lang w:eastAsia="zh-CN"/>
        </w:rPr>
        <w:t>delay value(s)</w:t>
      </w:r>
      <w:r w:rsidR="00B06376">
        <w:rPr>
          <w:rFonts w:eastAsiaTheme="minorEastAsia" w:hint="eastAsia"/>
          <w:color w:val="auto"/>
          <w:lang w:eastAsia="zh-CN"/>
        </w:rPr>
        <w:t xml:space="preserve"> </w:t>
      </w:r>
      <w:commentRangeEnd w:id="99"/>
      <w:r w:rsidR="00EC301E">
        <w:rPr>
          <w:rStyle w:val="a9"/>
        </w:rPr>
        <w:commentReference w:id="99"/>
      </w:r>
      <w:r w:rsidRPr="001C041B">
        <w:rPr>
          <w:rFonts w:eastAsia="Malgun Gothic"/>
          <w:color w:val="auto"/>
          <w:lang w:eastAsia="zh-CN"/>
        </w:rPr>
        <w:t>to SMF.</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lastRenderedPageBreak/>
        <w:t>9.</w:t>
      </w:r>
      <w:r w:rsidRPr="001C041B">
        <w:rPr>
          <w:rFonts w:eastAsia="Malgun Gothic"/>
          <w:color w:val="auto"/>
          <w:lang w:eastAsia="zh-CN"/>
        </w:rPr>
        <w:tab/>
      </w:r>
      <w:r w:rsidRPr="0033785B">
        <w:rPr>
          <w:rFonts w:eastAsia="Malgun Gothic"/>
          <w:color w:val="000000" w:themeColor="text1"/>
          <w:lang w:eastAsia="zh-CN"/>
        </w:rPr>
        <w:t>The SMF reports the obtained packet delay value(s) to the PCF by</w:t>
      </w:r>
      <w:r w:rsidRPr="001C041B">
        <w:rPr>
          <w:rFonts w:eastAsia="Malgun Gothic"/>
          <w:color w:val="auto"/>
          <w:lang w:eastAsia="zh-CN"/>
        </w:rPr>
        <w:t xml:space="preserve"> sending an </w:t>
      </w:r>
      <w:proofErr w:type="spellStart"/>
      <w:r w:rsidRPr="001C041B">
        <w:rPr>
          <w:rFonts w:eastAsia="Malgun Gothic"/>
          <w:color w:val="auto"/>
          <w:lang w:eastAsia="zh-CN"/>
        </w:rPr>
        <w:t>Npcf_SMPolicyControl_UpdateNotify</w:t>
      </w:r>
      <w:proofErr w:type="spellEnd"/>
      <w:r w:rsidRPr="001C041B">
        <w:rPr>
          <w:rFonts w:eastAsia="Malgun Gothic"/>
          <w:color w:val="auto"/>
          <w:lang w:eastAsia="zh-CN"/>
        </w:rPr>
        <w:t xml:space="preserve"> response message.</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10.</w:t>
      </w:r>
      <w:r w:rsidRPr="001C041B">
        <w:rPr>
          <w:rFonts w:eastAsia="Malgun Gothic"/>
          <w:color w:val="auto"/>
          <w:lang w:eastAsia="zh-CN"/>
        </w:rPr>
        <w:tab/>
        <w:t>When PCF gets the packet delay value(s)</w:t>
      </w:r>
      <w:r w:rsidR="00B06376">
        <w:rPr>
          <w:rFonts w:eastAsiaTheme="minorEastAsia" w:hint="eastAsia"/>
          <w:color w:val="auto"/>
          <w:lang w:eastAsia="zh-CN"/>
        </w:rPr>
        <w:t xml:space="preserve">, including the </w:t>
      </w:r>
      <w:del w:id="104" w:author="Nokia" w:date="2022-04-04T01:09:00Z">
        <w:r w:rsidR="00B06376" w:rsidRPr="00B06376" w:rsidDel="00905FBF">
          <w:rPr>
            <w:rFonts w:eastAsiaTheme="minorEastAsia"/>
            <w:color w:val="auto"/>
            <w:lang w:eastAsia="zh-CN"/>
          </w:rPr>
          <w:delText>end</w:delText>
        </w:r>
        <w:r w:rsidR="00B06376" w:rsidDel="00905FBF">
          <w:rPr>
            <w:rFonts w:eastAsiaTheme="minorEastAsia"/>
            <w:color w:val="auto"/>
            <w:lang w:eastAsia="zh-CN"/>
          </w:rPr>
          <w:delText xml:space="preserve"> to end </w:delText>
        </w:r>
      </w:del>
      <w:r w:rsidR="00B06376">
        <w:rPr>
          <w:rFonts w:eastAsiaTheme="minorEastAsia"/>
          <w:color w:val="auto"/>
          <w:lang w:eastAsia="zh-CN"/>
        </w:rPr>
        <w:t xml:space="preserve">packet delay value(s) </w:t>
      </w:r>
      <w:ins w:id="105" w:author="Nokia" w:date="2022-04-04T01:09:00Z">
        <w:r w:rsidR="00905FBF" w:rsidRPr="001C041B">
          <w:rPr>
            <w:rFonts w:eastAsia="Malgun Gothic"/>
            <w:color w:val="auto"/>
            <w:lang w:eastAsia="zh-CN"/>
          </w:rPr>
          <w:t>between NG-RAN and PSA UPF</w:t>
        </w:r>
        <w:r w:rsidR="00905FBF">
          <w:rPr>
            <w:rFonts w:eastAsiaTheme="minorEastAsia"/>
            <w:color w:val="auto"/>
            <w:lang w:eastAsia="zh-CN"/>
          </w:rPr>
          <w:t xml:space="preserve"> </w:t>
        </w:r>
      </w:ins>
      <w:r w:rsidR="00B06376">
        <w:rPr>
          <w:rFonts w:eastAsiaTheme="minorEastAsia"/>
          <w:color w:val="auto"/>
          <w:lang w:eastAsia="zh-CN"/>
        </w:rPr>
        <w:t xml:space="preserve">and </w:t>
      </w:r>
      <w:r w:rsidR="00B06376" w:rsidRPr="00B06376">
        <w:rPr>
          <w:rFonts w:eastAsiaTheme="minorEastAsia"/>
          <w:color w:val="auto"/>
          <w:lang w:eastAsia="zh-CN"/>
        </w:rPr>
        <w:t>air interface delay value(s)</w:t>
      </w:r>
      <w:r w:rsidRPr="001C041B">
        <w:rPr>
          <w:rFonts w:eastAsia="Malgun Gothic"/>
          <w:color w:val="auto"/>
          <w:lang w:eastAsia="zh-CN"/>
        </w:rPr>
        <w:t>, it calculate delay jitter</w:t>
      </w:r>
      <w:r w:rsidR="00B06376">
        <w:rPr>
          <w:rFonts w:eastAsiaTheme="minorEastAsia" w:hint="eastAsia"/>
          <w:color w:val="auto"/>
          <w:lang w:eastAsia="zh-CN"/>
        </w:rPr>
        <w:t>(s)</w:t>
      </w:r>
      <w:r w:rsidRPr="001C041B">
        <w:rPr>
          <w:rFonts w:eastAsia="Malgun Gothic"/>
          <w:color w:val="auto"/>
          <w:lang w:eastAsia="zh-CN"/>
        </w:rPr>
        <w:t xml:space="preserve"> based on</w:t>
      </w:r>
      <w:r w:rsidR="00B06376">
        <w:rPr>
          <w:rFonts w:eastAsiaTheme="minorEastAsia" w:hint="eastAsia"/>
          <w:color w:val="auto"/>
          <w:lang w:eastAsia="zh-CN"/>
        </w:rPr>
        <w:t xml:space="preserve"> these</w:t>
      </w:r>
      <w:r w:rsidRPr="001C041B">
        <w:rPr>
          <w:rFonts w:eastAsia="Malgun Gothic"/>
          <w:color w:val="auto"/>
          <w:lang w:eastAsia="zh-CN"/>
        </w:rPr>
        <w:t xml:space="preserve"> delay value(s), jitter measurement period, sample frequency. Then PCF replies the delay jitter value</w:t>
      </w:r>
      <w:r w:rsidR="00B06376" w:rsidRPr="00B06376">
        <w:rPr>
          <w:rFonts w:eastAsia="Malgun Gothic"/>
          <w:color w:val="auto"/>
          <w:lang w:eastAsia="zh-CN"/>
        </w:rPr>
        <w:t>(s)</w:t>
      </w:r>
      <w:r w:rsidRPr="001C041B">
        <w:rPr>
          <w:rFonts w:eastAsia="Malgun Gothic"/>
          <w:color w:val="auto"/>
          <w:lang w:eastAsia="zh-CN"/>
        </w:rPr>
        <w:t xml:space="preserve"> to NEF</w:t>
      </w:r>
      <w:r w:rsidRPr="001C041B">
        <w:rPr>
          <w:color w:val="auto"/>
          <w:lang w:eastAsia="zh-CN"/>
        </w:rPr>
        <w:t>.</w:t>
      </w:r>
    </w:p>
    <w:p w:rsidR="001C041B" w:rsidRPr="001C041B" w:rsidRDefault="001C041B" w:rsidP="001C041B">
      <w:pPr>
        <w:overflowPunct/>
        <w:autoSpaceDE/>
        <w:autoSpaceDN/>
        <w:adjustRightInd/>
        <w:ind w:left="568" w:hanging="284"/>
        <w:textAlignment w:val="auto"/>
        <w:rPr>
          <w:rFonts w:eastAsia="Malgun Gothic"/>
          <w:color w:val="auto"/>
          <w:lang w:eastAsia="zh-CN"/>
        </w:rPr>
      </w:pPr>
      <w:r w:rsidRPr="001C041B">
        <w:rPr>
          <w:rFonts w:eastAsia="Malgun Gothic"/>
          <w:color w:val="auto"/>
          <w:lang w:eastAsia="zh-CN"/>
        </w:rPr>
        <w:t>11.</w:t>
      </w:r>
      <w:r w:rsidRPr="001C041B">
        <w:rPr>
          <w:rFonts w:eastAsia="Malgun Gothic"/>
          <w:color w:val="auto"/>
          <w:lang w:eastAsia="zh-CN"/>
        </w:rPr>
        <w:tab/>
        <w:t xml:space="preserve">NEF sends jitter and other </w:t>
      </w:r>
      <w:proofErr w:type="spellStart"/>
      <w:r w:rsidRPr="001C041B">
        <w:rPr>
          <w:rFonts w:eastAsia="Malgun Gothic"/>
          <w:color w:val="auto"/>
          <w:lang w:eastAsia="zh-CN"/>
        </w:rPr>
        <w:t>QoS</w:t>
      </w:r>
      <w:proofErr w:type="spellEnd"/>
      <w:r w:rsidRPr="001C041B">
        <w:rPr>
          <w:rFonts w:eastAsia="Malgun Gothic"/>
          <w:color w:val="auto"/>
          <w:lang w:eastAsia="zh-CN"/>
        </w:rPr>
        <w:t xml:space="preserve"> monitoring data to AF through </w:t>
      </w:r>
      <w:proofErr w:type="spellStart"/>
      <w:r w:rsidRPr="001C041B">
        <w:rPr>
          <w:rFonts w:eastAsia="Malgun Gothic"/>
          <w:color w:val="auto"/>
          <w:lang w:eastAsia="zh-CN"/>
        </w:rPr>
        <w:t>Nnef_AFsessionWithQoS_Notify</w:t>
      </w:r>
      <w:proofErr w:type="spellEnd"/>
      <w:r w:rsidRPr="001C041B">
        <w:rPr>
          <w:rFonts w:eastAsia="Malgun Gothic"/>
          <w:color w:val="auto"/>
          <w:lang w:eastAsia="zh-CN"/>
        </w:rPr>
        <w:t>.</w:t>
      </w:r>
    </w:p>
    <w:p w:rsidR="001C041B" w:rsidRPr="001C041B" w:rsidRDefault="001C041B" w:rsidP="001C041B">
      <w:pPr>
        <w:keepNext/>
        <w:keepLines/>
        <w:overflowPunct/>
        <w:autoSpaceDE/>
        <w:autoSpaceDN/>
        <w:adjustRightInd/>
        <w:spacing w:before="120"/>
        <w:ind w:left="1134" w:hanging="1134"/>
        <w:textAlignment w:val="auto"/>
        <w:outlineLvl w:val="2"/>
        <w:rPr>
          <w:rFonts w:ascii="Arial" w:eastAsia="Malgun Gothic" w:hAnsi="Arial"/>
          <w:color w:val="auto"/>
          <w:sz w:val="28"/>
          <w:lang w:eastAsia="zh-CN"/>
        </w:rPr>
      </w:pPr>
      <w:bookmarkStart w:id="106" w:name="_Toc44311961"/>
      <w:bookmarkStart w:id="107" w:name="_Toc50536604"/>
      <w:bookmarkStart w:id="108" w:name="_Toc54930382"/>
      <w:bookmarkStart w:id="109" w:name="_Toc54968187"/>
      <w:bookmarkStart w:id="110" w:name="_Toc57236509"/>
      <w:bookmarkStart w:id="111" w:name="_Toc57236672"/>
      <w:bookmarkStart w:id="112" w:name="_Toc57530313"/>
      <w:bookmarkStart w:id="113" w:name="_Toc68087453"/>
      <w:r w:rsidRPr="001C041B">
        <w:rPr>
          <w:rFonts w:ascii="Arial" w:eastAsia="Malgun Gothic" w:hAnsi="Arial"/>
          <w:color w:val="auto"/>
          <w:sz w:val="28"/>
          <w:lang w:eastAsia="zh-CN"/>
        </w:rPr>
        <w:t>6.</w:t>
      </w:r>
      <w:r w:rsidR="00B06376">
        <w:rPr>
          <w:rFonts w:ascii="Arial" w:eastAsiaTheme="minorEastAsia" w:hAnsi="Arial" w:hint="eastAsia"/>
          <w:color w:val="auto"/>
          <w:sz w:val="28"/>
          <w:lang w:eastAsia="zh-CN"/>
        </w:rPr>
        <w:t>X</w:t>
      </w:r>
      <w:r w:rsidRPr="001C041B">
        <w:rPr>
          <w:rFonts w:ascii="Arial" w:eastAsia="Malgun Gothic" w:hAnsi="Arial"/>
          <w:color w:val="auto"/>
          <w:sz w:val="28"/>
          <w:lang w:eastAsia="zh-CN"/>
        </w:rPr>
        <w:t>.</w:t>
      </w:r>
      <w:r w:rsidR="00B06376">
        <w:rPr>
          <w:rFonts w:ascii="Arial" w:eastAsiaTheme="minorEastAsia" w:hAnsi="Arial" w:hint="eastAsia"/>
          <w:color w:val="auto"/>
          <w:sz w:val="28"/>
          <w:lang w:eastAsia="zh-CN"/>
        </w:rPr>
        <w:t>4</w:t>
      </w:r>
      <w:r w:rsidRPr="001C041B">
        <w:rPr>
          <w:rFonts w:ascii="Arial" w:eastAsia="Malgun Gothic" w:hAnsi="Arial"/>
          <w:color w:val="auto"/>
          <w:sz w:val="28"/>
          <w:lang w:eastAsia="zh-CN"/>
        </w:rPr>
        <w:tab/>
      </w:r>
      <w:r w:rsidRPr="001C041B">
        <w:rPr>
          <w:rFonts w:ascii="Arial" w:eastAsia="Malgun Gothic" w:hAnsi="Arial"/>
          <w:color w:val="auto"/>
          <w:sz w:val="28"/>
          <w:lang w:eastAsia="en-US"/>
        </w:rPr>
        <w:t xml:space="preserve">Impacts on </w:t>
      </w:r>
      <w:bookmarkEnd w:id="79"/>
      <w:r w:rsidRPr="001C041B">
        <w:rPr>
          <w:rFonts w:ascii="Arial" w:eastAsia="Malgun Gothic" w:hAnsi="Arial"/>
          <w:color w:val="auto"/>
          <w:sz w:val="28"/>
          <w:lang w:eastAsia="zh-CN"/>
        </w:rPr>
        <w:t>services, entities and interfaces</w:t>
      </w:r>
      <w:bookmarkEnd w:id="80"/>
      <w:bookmarkEnd w:id="81"/>
      <w:bookmarkEnd w:id="106"/>
      <w:bookmarkEnd w:id="107"/>
      <w:bookmarkEnd w:id="108"/>
      <w:bookmarkEnd w:id="109"/>
      <w:bookmarkEnd w:id="110"/>
      <w:bookmarkEnd w:id="111"/>
      <w:bookmarkEnd w:id="112"/>
      <w:bookmarkEnd w:id="113"/>
    </w:p>
    <w:p w:rsidR="001C041B" w:rsidRPr="001C041B" w:rsidRDefault="001C041B" w:rsidP="001C041B">
      <w:pPr>
        <w:overflowPunct/>
        <w:autoSpaceDE/>
        <w:autoSpaceDN/>
        <w:adjustRightInd/>
        <w:textAlignment w:val="auto"/>
        <w:rPr>
          <w:rFonts w:eastAsia="SimSun"/>
          <w:color w:val="auto"/>
          <w:lang w:eastAsia="zh-CN"/>
        </w:rPr>
      </w:pPr>
      <w:r w:rsidRPr="001C041B">
        <w:rPr>
          <w:rFonts w:eastAsia="SimSun"/>
          <w:color w:val="auto"/>
          <w:lang w:eastAsia="zh-CN"/>
        </w:rPr>
        <w:t>PCF:</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Receiving the AF jitter requirement indication.</w:t>
      </w:r>
    </w:p>
    <w:p w:rsidR="001C041B" w:rsidRPr="001C041B" w:rsidRDefault="001C041B" w:rsidP="001C041B">
      <w:pPr>
        <w:overflowPunct/>
        <w:autoSpaceDE/>
        <w:autoSpaceDN/>
        <w:adjustRightInd/>
        <w:ind w:left="568" w:hanging="284"/>
        <w:textAlignment w:val="auto"/>
        <w:rPr>
          <w:rFonts w:eastAsia="SimSun"/>
          <w:color w:val="auto"/>
          <w:lang w:eastAsia="zh-CN"/>
        </w:rPr>
      </w:pPr>
      <w:r w:rsidRPr="001C041B">
        <w:rPr>
          <w:rFonts w:eastAsia="SimSun"/>
          <w:color w:val="auto"/>
          <w:lang w:eastAsia="zh-CN"/>
        </w:rPr>
        <w:t>-</w:t>
      </w:r>
      <w:r w:rsidRPr="001C041B">
        <w:rPr>
          <w:rFonts w:eastAsia="SimSun"/>
          <w:color w:val="auto"/>
          <w:lang w:eastAsia="zh-CN"/>
        </w:rPr>
        <w:tab/>
        <w:t xml:space="preserve">Calculating the estimated jitter value based on </w:t>
      </w:r>
      <w:proofErr w:type="spellStart"/>
      <w:r w:rsidRPr="001C041B">
        <w:rPr>
          <w:rFonts w:eastAsia="SimSun"/>
          <w:color w:val="auto"/>
          <w:lang w:eastAsia="zh-CN"/>
        </w:rPr>
        <w:t>QoS</w:t>
      </w:r>
      <w:proofErr w:type="spellEnd"/>
      <w:r w:rsidRPr="001C041B">
        <w:rPr>
          <w:rFonts w:eastAsia="SimSun"/>
          <w:color w:val="auto"/>
          <w:lang w:eastAsia="zh-CN"/>
        </w:rPr>
        <w:t xml:space="preserve"> monitoring E2E latency value(s)</w:t>
      </w:r>
      <w:r w:rsidR="00423444">
        <w:rPr>
          <w:rFonts w:eastAsiaTheme="minorEastAsia" w:hint="eastAsia"/>
          <w:color w:val="auto"/>
          <w:lang w:eastAsia="zh-CN"/>
        </w:rPr>
        <w:t xml:space="preserve"> </w:t>
      </w:r>
      <w:r w:rsidR="00423444" w:rsidRPr="00423444">
        <w:rPr>
          <w:rFonts w:eastAsiaTheme="minorEastAsia"/>
          <w:color w:val="auto"/>
          <w:lang w:eastAsia="zh-CN"/>
        </w:rPr>
        <w:t>air interface delay value(s)</w:t>
      </w:r>
      <w:r w:rsidRPr="001C041B">
        <w:rPr>
          <w:rFonts w:eastAsia="SimSun"/>
          <w:color w:val="auto"/>
          <w:lang w:eastAsia="zh-CN"/>
        </w:rPr>
        <w:t>.</w:t>
      </w:r>
    </w:p>
    <w:bookmarkEnd w:id="44"/>
    <w:p w:rsidR="00803A5A" w:rsidRPr="00B06376" w:rsidRDefault="007E68A6" w:rsidP="00B06376">
      <w:pPr>
        <w:overflowPunct/>
        <w:autoSpaceDE/>
        <w:autoSpaceDN/>
        <w:adjustRightInd/>
        <w:ind w:left="568" w:hanging="284"/>
        <w:textAlignment w:val="auto"/>
        <w:rPr>
          <w:rFonts w:eastAsia="SimSun"/>
          <w:color w:val="auto"/>
          <w:lang w:eastAsia="zh-CN"/>
        </w:rPr>
      </w:pPr>
      <w:r>
        <w:rPr>
          <w:rFonts w:eastAsia="SimSun" w:hint="eastAsia"/>
          <w:color w:val="auto"/>
          <w:lang w:eastAsia="zh-CN"/>
        </w:rPr>
        <w:t xml:space="preserve">-  </w:t>
      </w:r>
      <w:r w:rsidR="00B06376" w:rsidRPr="00B06376">
        <w:rPr>
          <w:rFonts w:eastAsia="SimSun" w:hint="eastAsia"/>
          <w:color w:val="auto"/>
          <w:lang w:eastAsia="zh-CN"/>
        </w:rPr>
        <w:t>Notify the RAN about the air interface jitter value</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5" w:author="Nokia" w:date="2022-04-04T00:54:00Z" w:initials="A">
    <w:p w:rsidR="009A4970" w:rsidRDefault="009A4970">
      <w:pPr>
        <w:pStyle w:val="aa"/>
      </w:pPr>
      <w:r>
        <w:rPr>
          <w:rStyle w:val="a9"/>
        </w:rPr>
        <w:annotationRef/>
      </w:r>
      <w:r>
        <w:t xml:space="preserve">“get” would be misleading. To align with below paragraphs, PCF calculates the jitter. </w:t>
      </w:r>
    </w:p>
  </w:comment>
  <w:comment w:id="50" w:author="Nokia" w:date="2022-04-04T01:21:00Z" w:initials="A">
    <w:p w:rsidR="007B248C" w:rsidRDefault="007B248C">
      <w:pPr>
        <w:pStyle w:val="aa"/>
      </w:pPr>
      <w:r>
        <w:rPr>
          <w:rStyle w:val="a9"/>
        </w:rPr>
        <w:annotationRef/>
      </w:r>
      <w:r>
        <w:t xml:space="preserve">In the flow chart, it is explained to reuse current </w:t>
      </w:r>
      <w:proofErr w:type="spellStart"/>
      <w:r>
        <w:t>QoS</w:t>
      </w:r>
      <w:proofErr w:type="spellEnd"/>
      <w:r>
        <w:t xml:space="preserve"> monitoring mechanism</w:t>
      </w:r>
      <w:r w:rsidR="0033785B">
        <w:t xml:space="preserve"> for delay measurement</w:t>
      </w:r>
      <w:r>
        <w:t>, then what RAN can measure is RAN part delay rather than the air interface delay.</w:t>
      </w:r>
    </w:p>
  </w:comment>
  <w:comment w:id="55" w:author="Nokia" w:date="2022-04-04T03:19:00Z" w:initials="A">
    <w:p w:rsidR="002074A2" w:rsidRDefault="002074A2">
      <w:pPr>
        <w:pStyle w:val="aa"/>
      </w:pPr>
      <w:r>
        <w:rPr>
          <w:rStyle w:val="a9"/>
        </w:rPr>
        <w:annotationRef/>
      </w:r>
      <w:r>
        <w:rPr>
          <w:rStyle w:val="a9"/>
        </w:rPr>
        <w:annotationRef/>
      </w:r>
      <w:r>
        <w:t xml:space="preserve">This service is more </w:t>
      </w:r>
      <w:r w:rsidR="004B5D46">
        <w:t>appropriate</w:t>
      </w:r>
      <w:r>
        <w:t xml:space="preserve"> </w:t>
      </w:r>
      <w:r w:rsidR="004B5D46">
        <w:t xml:space="preserve">for </w:t>
      </w:r>
      <w:r>
        <w:t xml:space="preserve">jitter requirement while </w:t>
      </w:r>
      <w:proofErr w:type="spellStart"/>
      <w:r>
        <w:t>Nnef_EventExposure_Subscribe</w:t>
      </w:r>
      <w:proofErr w:type="spellEnd"/>
      <w:r>
        <w:t xml:space="preserve"> is </w:t>
      </w:r>
      <w:r w:rsidR="004B5D46">
        <w:t>more</w:t>
      </w:r>
      <w:r>
        <w:t xml:space="preserve"> </w:t>
      </w:r>
      <w:r w:rsidR="004B5D46">
        <w:t>appropriate</w:t>
      </w:r>
      <w:r>
        <w:t xml:space="preserve"> for jitter measurement.</w:t>
      </w:r>
    </w:p>
  </w:comment>
  <w:comment w:id="56" w:author="Nokia" w:date="2022-04-04T01:11:00Z" w:initials="A">
    <w:p w:rsidR="00905FBF" w:rsidRDefault="00905FBF">
      <w:pPr>
        <w:pStyle w:val="aa"/>
      </w:pPr>
      <w:r>
        <w:rPr>
          <w:rStyle w:val="a9"/>
        </w:rPr>
        <w:annotationRef/>
      </w:r>
      <w:r w:rsidR="00E552EF">
        <w:t>W</w:t>
      </w:r>
      <w:r>
        <w:t xml:space="preserve">rong understanding on the end-to-end delay. In 23.501 it means the sum delay of RAN part measured by RAN and </w:t>
      </w:r>
      <w:proofErr w:type="spellStart"/>
      <w:r>
        <w:t>pkt</w:t>
      </w:r>
      <w:proofErr w:type="spellEnd"/>
      <w:r>
        <w:t xml:space="preserve"> delay between NG-RAN and PSA UPF, which is measured by PSA UPF.</w:t>
      </w:r>
    </w:p>
  </w:comment>
  <w:comment w:id="82" w:author="Nokia" w:date="2022-04-04T03:17:00Z" w:initials="A">
    <w:p w:rsidR="004B5D46" w:rsidRDefault="00D518BF" w:rsidP="004B5D46">
      <w:pPr>
        <w:pStyle w:val="aa"/>
      </w:pPr>
      <w:r>
        <w:rPr>
          <w:rStyle w:val="a9"/>
        </w:rPr>
        <w:annotationRef/>
      </w:r>
      <w:r w:rsidR="004B5D46">
        <w:rPr>
          <w:rStyle w:val="a9"/>
        </w:rPr>
        <w:annotationRef/>
      </w:r>
      <w:r w:rsidR="004B5D46">
        <w:rPr>
          <w:rStyle w:val="a9"/>
        </w:rPr>
        <w:annotationRef/>
      </w:r>
      <w:r w:rsidR="004B5D46">
        <w:t xml:space="preserve">This service is more appropriate for jitter requirement while </w:t>
      </w:r>
      <w:proofErr w:type="spellStart"/>
      <w:r w:rsidR="004B5D46">
        <w:t>Nnef_EventExposure_Subscribe</w:t>
      </w:r>
      <w:proofErr w:type="spellEnd"/>
      <w:r w:rsidR="004B5D46">
        <w:t xml:space="preserve"> is more appropriate for jitter measurement.</w:t>
      </w:r>
    </w:p>
    <w:p w:rsidR="00D518BF" w:rsidRDefault="00D518BF">
      <w:pPr>
        <w:pStyle w:val="aa"/>
      </w:pPr>
    </w:p>
  </w:comment>
  <w:comment w:id="83" w:author="Nokia" w:date="2022-04-04T00:52:00Z" w:initials="A">
    <w:p w:rsidR="009A4970" w:rsidRDefault="009A4970">
      <w:pPr>
        <w:pStyle w:val="aa"/>
      </w:pPr>
      <w:r>
        <w:rPr>
          <w:rStyle w:val="a9"/>
        </w:rPr>
        <w:annotationRef/>
      </w:r>
      <w:r>
        <w:t xml:space="preserve">To align the current PDU session </w:t>
      </w:r>
      <w:r w:rsidR="00B81514">
        <w:t>modification</w:t>
      </w:r>
      <w:r>
        <w:t xml:space="preserve"> procedure, this step is performed before step 4a and a response message shall be added.</w:t>
      </w:r>
    </w:p>
  </w:comment>
  <w:comment w:id="86" w:author="Nokia" w:date="2022-04-04T00:39:00Z" w:initials="A">
    <w:p w:rsidR="00D2049D" w:rsidRDefault="00D2049D">
      <w:pPr>
        <w:pStyle w:val="aa"/>
      </w:pPr>
      <w:r>
        <w:rPr>
          <w:rStyle w:val="a9"/>
        </w:rPr>
        <w:annotationRef/>
      </w:r>
      <w:r>
        <w:t xml:space="preserve">Not only </w:t>
      </w:r>
      <w:proofErr w:type="spellStart"/>
      <w:r>
        <w:t>Uu</w:t>
      </w:r>
      <w:proofErr w:type="spellEnd"/>
      <w:r>
        <w:t xml:space="preserve"> interface</w:t>
      </w:r>
    </w:p>
  </w:comment>
  <w:comment w:id="94" w:author="Nokia" w:date="2022-04-04T00:53:00Z" w:initials="A">
    <w:p w:rsidR="009A4970" w:rsidRDefault="009A4970">
      <w:pPr>
        <w:pStyle w:val="aa"/>
      </w:pPr>
      <w:r>
        <w:rPr>
          <w:rStyle w:val="a9"/>
        </w:rPr>
        <w:annotationRef/>
      </w:r>
      <w:r>
        <w:t xml:space="preserve">The signalling is wrong. UPF uses </w:t>
      </w:r>
      <w:r w:rsidR="00EC301E">
        <w:t>PSFP</w:t>
      </w:r>
      <w:r>
        <w:t xml:space="preserve"> Session Report to </w:t>
      </w:r>
      <w:r w:rsidR="004B5D46">
        <w:t>report</w:t>
      </w:r>
      <w:r>
        <w:t xml:space="preserve"> measured delay.</w:t>
      </w:r>
    </w:p>
  </w:comment>
  <w:comment w:id="99" w:author="Nokia" w:date="2022-04-04T00:58:00Z" w:initials="A">
    <w:p w:rsidR="00EC301E" w:rsidRDefault="00EC301E">
      <w:pPr>
        <w:pStyle w:val="aa"/>
      </w:pPr>
      <w:r>
        <w:rPr>
          <w:rStyle w:val="a9"/>
        </w:rPr>
        <w:annotationRef/>
      </w:r>
      <w:r w:rsidR="00A32413">
        <w:t>Current</w:t>
      </w:r>
      <w:r w:rsidR="004B5D46">
        <w:t>ly</w:t>
      </w:r>
      <w:r>
        <w:t xml:space="preserve"> </w:t>
      </w:r>
      <w:r w:rsidR="00A32413">
        <w:t>UPF can only report end to end packet delay between UE and PSA UPF. So</w:t>
      </w:r>
      <w:r w:rsidR="004B5D46">
        <w:t>,</w:t>
      </w:r>
      <w:r w:rsidR="00A32413">
        <w:t xml:space="preserve"> this is</w:t>
      </w:r>
      <w:r w:rsidR="00905FBF">
        <w:t xml:space="preserve"> a</w:t>
      </w:r>
      <w:r w:rsidR="00A32413">
        <w:t xml:space="preserve"> new proposal for Rel-18 to let the UPF to report separate delay component</w:t>
      </w:r>
      <w:r w:rsidR="0033785B">
        <w:t>s</w:t>
      </w:r>
      <w:r w:rsidR="00A32413">
        <w:t xml:space="preserve"> to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F3A776" w15:done="0"/>
  <w15:commentEx w15:paraId="2B4B4E82" w15:done="0"/>
  <w15:commentEx w15:paraId="6F34E620" w15:done="0"/>
  <w15:commentEx w15:paraId="3FD1D0D7" w15:done="0"/>
  <w15:commentEx w15:paraId="5FB3D811" w15:done="0"/>
  <w15:commentEx w15:paraId="13979653" w15:done="0"/>
  <w15:commentEx w15:paraId="5E44D68D" w15:done="0"/>
  <w15:commentEx w15:paraId="092E36ED" w15:done="0"/>
  <w15:commentEx w15:paraId="6203B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4C05C" w16cex:dateUtc="2022-04-03T16:54:00Z"/>
  <w16cex:commentExtensible w16cex:durableId="25F4C687" w16cex:dateUtc="2022-04-03T17:21:00Z"/>
  <w16cex:commentExtensible w16cex:durableId="25F4E23B" w16cex:dateUtc="2022-04-03T19:19:00Z"/>
  <w16cex:commentExtensible w16cex:durableId="25F4C435" w16cex:dateUtc="2022-04-03T17:11:00Z"/>
  <w16cex:commentExtensible w16cex:durableId="25F4E1BA" w16cex:dateUtc="2022-04-03T19:17:00Z"/>
  <w16cex:commentExtensible w16cex:durableId="25F4BFE6" w16cex:dateUtc="2022-04-03T16:52:00Z"/>
  <w16cex:commentExtensible w16cex:durableId="25F4BCC4" w16cex:dateUtc="2022-04-03T16:39:00Z"/>
  <w16cex:commentExtensible w16cex:durableId="25F4C014" w16cex:dateUtc="2022-04-03T16:53:00Z"/>
  <w16cex:commentExtensible w16cex:durableId="25F4C140" w16cex:dateUtc="2022-04-03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F3A776" w16cid:durableId="25F4C05C"/>
  <w16cid:commentId w16cid:paraId="2B4B4E82" w16cid:durableId="25F4C687"/>
  <w16cid:commentId w16cid:paraId="6F34E620" w16cid:durableId="25F4E23B"/>
  <w16cid:commentId w16cid:paraId="3FD1D0D7" w16cid:durableId="25F4C435"/>
  <w16cid:commentId w16cid:paraId="5FB3D811" w16cid:durableId="25F4E1BA"/>
  <w16cid:commentId w16cid:paraId="13979653" w16cid:durableId="25F4BFE6"/>
  <w16cid:commentId w16cid:paraId="5E44D68D" w16cid:durableId="25F4BCC4"/>
  <w16cid:commentId w16cid:paraId="092E36ED" w16cid:durableId="25F4C014"/>
  <w16cid:commentId w16cid:paraId="6203B816" w16cid:durableId="25F4C14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5C6" w:rsidRDefault="006055C6">
      <w:r>
        <w:separator/>
      </w:r>
    </w:p>
    <w:p w:rsidR="006055C6" w:rsidRDefault="006055C6"/>
  </w:endnote>
  <w:endnote w:type="continuationSeparator" w:id="0">
    <w:p w:rsidR="006055C6" w:rsidRDefault="006055C6">
      <w:r>
        <w:continuationSeparator/>
      </w:r>
    </w:p>
    <w:p w:rsidR="006055C6" w:rsidRDefault="006055C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5C6" w:rsidRDefault="006055C6">
      <w:r>
        <w:separator/>
      </w:r>
    </w:p>
    <w:p w:rsidR="006055C6" w:rsidRDefault="006055C6"/>
  </w:footnote>
  <w:footnote w:type="continuationSeparator" w:id="0">
    <w:p w:rsidR="006055C6" w:rsidRDefault="006055C6">
      <w:r>
        <w:continuationSeparator/>
      </w:r>
    </w:p>
    <w:p w:rsidR="006055C6" w:rsidRDefault="006055C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D87A0F">
      <w:rPr>
        <w:rFonts w:ascii="Arial" w:hAnsi="Arial" w:cs="Arial"/>
        <w:b/>
        <w:bCs/>
        <w:sz w:val="18"/>
      </w:rPr>
      <w:fldChar w:fldCharType="begin"/>
    </w:r>
    <w:r w:rsidRPr="00861603">
      <w:rPr>
        <w:rFonts w:ascii="Arial" w:hAnsi="Arial" w:cs="Arial"/>
        <w:b/>
        <w:bCs/>
        <w:sz w:val="18"/>
        <w:lang w:val="fr-FR"/>
      </w:rPr>
      <w:instrText xml:space="preserve">page </w:instrText>
    </w:r>
    <w:r w:rsidR="00D87A0F">
      <w:rPr>
        <w:rFonts w:ascii="Arial" w:hAnsi="Arial" w:cs="Arial"/>
        <w:b/>
        <w:bCs/>
        <w:sz w:val="18"/>
      </w:rPr>
      <w:fldChar w:fldCharType="separate"/>
    </w:r>
    <w:r w:rsidR="00A63FA4">
      <w:rPr>
        <w:rFonts w:ascii="Arial" w:hAnsi="Arial" w:cs="Arial"/>
        <w:b/>
        <w:bCs/>
        <w:noProof/>
        <w:sz w:val="18"/>
        <w:lang w:val="fr-FR"/>
      </w:rPr>
      <w:t>2</w:t>
    </w:r>
    <w:r w:rsidR="00D87A0F">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24F"/>
    <w:rsid w:val="00026813"/>
    <w:rsid w:val="000304E7"/>
    <w:rsid w:val="0003241B"/>
    <w:rsid w:val="00032A41"/>
    <w:rsid w:val="00032BF1"/>
    <w:rsid w:val="000342F0"/>
    <w:rsid w:val="00035DA3"/>
    <w:rsid w:val="00036C7A"/>
    <w:rsid w:val="00037975"/>
    <w:rsid w:val="00037B82"/>
    <w:rsid w:val="0004007F"/>
    <w:rsid w:val="00040798"/>
    <w:rsid w:val="00040945"/>
    <w:rsid w:val="0004154F"/>
    <w:rsid w:val="00041BF8"/>
    <w:rsid w:val="0004271C"/>
    <w:rsid w:val="00042A01"/>
    <w:rsid w:val="00043912"/>
    <w:rsid w:val="0004421B"/>
    <w:rsid w:val="00046E3D"/>
    <w:rsid w:val="00047240"/>
    <w:rsid w:val="0004748E"/>
    <w:rsid w:val="000527F6"/>
    <w:rsid w:val="00052D17"/>
    <w:rsid w:val="00053C49"/>
    <w:rsid w:val="00054733"/>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51D"/>
    <w:rsid w:val="001A56CD"/>
    <w:rsid w:val="001A5A7A"/>
    <w:rsid w:val="001A620B"/>
    <w:rsid w:val="001A62D4"/>
    <w:rsid w:val="001B0F55"/>
    <w:rsid w:val="001B22B5"/>
    <w:rsid w:val="001B2673"/>
    <w:rsid w:val="001B2720"/>
    <w:rsid w:val="001B289A"/>
    <w:rsid w:val="001B476A"/>
    <w:rsid w:val="001C041B"/>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4A2"/>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5ECB"/>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61C"/>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3785B"/>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6E"/>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444"/>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5D46"/>
    <w:rsid w:val="004B6EEE"/>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44D"/>
    <w:rsid w:val="0052196E"/>
    <w:rsid w:val="005249BE"/>
    <w:rsid w:val="00526332"/>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5C6"/>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156"/>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1DA8"/>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132"/>
    <w:rsid w:val="007133AD"/>
    <w:rsid w:val="007145E9"/>
    <w:rsid w:val="00714F5A"/>
    <w:rsid w:val="007167BD"/>
    <w:rsid w:val="00716979"/>
    <w:rsid w:val="00720B83"/>
    <w:rsid w:val="0072114C"/>
    <w:rsid w:val="007236E5"/>
    <w:rsid w:val="00724230"/>
    <w:rsid w:val="00726282"/>
    <w:rsid w:val="00727080"/>
    <w:rsid w:val="00730D26"/>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119"/>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48C"/>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8A6"/>
    <w:rsid w:val="007E6FF7"/>
    <w:rsid w:val="007E7032"/>
    <w:rsid w:val="007E7ED5"/>
    <w:rsid w:val="007F1B6D"/>
    <w:rsid w:val="007F22DF"/>
    <w:rsid w:val="007F2589"/>
    <w:rsid w:val="007F3753"/>
    <w:rsid w:val="007F5E45"/>
    <w:rsid w:val="007F6238"/>
    <w:rsid w:val="007F695B"/>
    <w:rsid w:val="007F6A9B"/>
    <w:rsid w:val="00801958"/>
    <w:rsid w:val="008027F5"/>
    <w:rsid w:val="00802CB7"/>
    <w:rsid w:val="00802CCC"/>
    <w:rsid w:val="00803A5A"/>
    <w:rsid w:val="00804621"/>
    <w:rsid w:val="00805E8A"/>
    <w:rsid w:val="00807911"/>
    <w:rsid w:val="00811333"/>
    <w:rsid w:val="0081231A"/>
    <w:rsid w:val="00814721"/>
    <w:rsid w:val="00815BEB"/>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F78"/>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51C5"/>
    <w:rsid w:val="0087630C"/>
    <w:rsid w:val="00877A24"/>
    <w:rsid w:val="00877F78"/>
    <w:rsid w:val="0088101F"/>
    <w:rsid w:val="0088129A"/>
    <w:rsid w:val="008827BC"/>
    <w:rsid w:val="00882BF4"/>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FBF"/>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4970"/>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413"/>
    <w:rsid w:val="00A326A3"/>
    <w:rsid w:val="00A32B85"/>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3FA4"/>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5CEF"/>
    <w:rsid w:val="00B0620A"/>
    <w:rsid w:val="00B06376"/>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1514"/>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49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3FC"/>
    <w:rsid w:val="00BF1635"/>
    <w:rsid w:val="00BF291A"/>
    <w:rsid w:val="00BF308A"/>
    <w:rsid w:val="00BF3298"/>
    <w:rsid w:val="00BF33DE"/>
    <w:rsid w:val="00BF3461"/>
    <w:rsid w:val="00BF3E08"/>
    <w:rsid w:val="00BF4EE8"/>
    <w:rsid w:val="00BF52E5"/>
    <w:rsid w:val="00BF5474"/>
    <w:rsid w:val="00BF57E9"/>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4E45"/>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58A"/>
    <w:rsid w:val="00D159FB"/>
    <w:rsid w:val="00D16434"/>
    <w:rsid w:val="00D16F92"/>
    <w:rsid w:val="00D176E3"/>
    <w:rsid w:val="00D1771C"/>
    <w:rsid w:val="00D2049D"/>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37"/>
    <w:rsid w:val="00D43E27"/>
    <w:rsid w:val="00D455B9"/>
    <w:rsid w:val="00D457BC"/>
    <w:rsid w:val="00D46861"/>
    <w:rsid w:val="00D46E8B"/>
    <w:rsid w:val="00D47346"/>
    <w:rsid w:val="00D4767C"/>
    <w:rsid w:val="00D518BF"/>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0F"/>
    <w:rsid w:val="00D908B0"/>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B1E"/>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10CD"/>
    <w:rsid w:val="00E520DB"/>
    <w:rsid w:val="00E52365"/>
    <w:rsid w:val="00E5272A"/>
    <w:rsid w:val="00E5302C"/>
    <w:rsid w:val="00E53ED3"/>
    <w:rsid w:val="00E54923"/>
    <w:rsid w:val="00E54A1C"/>
    <w:rsid w:val="00E54DBE"/>
    <w:rsid w:val="00E54DED"/>
    <w:rsid w:val="00E552EF"/>
    <w:rsid w:val="00E558DA"/>
    <w:rsid w:val="00E603F0"/>
    <w:rsid w:val="00E617DB"/>
    <w:rsid w:val="00E621F3"/>
    <w:rsid w:val="00E624DF"/>
    <w:rsid w:val="00E627B7"/>
    <w:rsid w:val="00E62ACB"/>
    <w:rsid w:val="00E62FC9"/>
    <w:rsid w:val="00E645F5"/>
    <w:rsid w:val="00E65088"/>
    <w:rsid w:val="00E658B3"/>
    <w:rsid w:val="00E67F1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0EE2"/>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01E"/>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34C5"/>
    <w:rsid w:val="00F1493F"/>
    <w:rsid w:val="00F15C42"/>
    <w:rsid w:val="00F15D93"/>
    <w:rsid w:val="00F17018"/>
    <w:rsid w:val="00F17821"/>
    <w:rsid w:val="00F20F5A"/>
    <w:rsid w:val="00F2139E"/>
    <w:rsid w:val="00F2182A"/>
    <w:rsid w:val="00F23471"/>
    <w:rsid w:val="00F243CA"/>
    <w:rsid w:val="00F24669"/>
    <w:rsid w:val="00F24C8D"/>
    <w:rsid w:val="00F24D9E"/>
    <w:rsid w:val="00F260B2"/>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30BA"/>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SimSun" w:eastAsia="SimSun"/>
      <w:sz w:val="18"/>
      <w:szCs w:val="18"/>
    </w:rPr>
  </w:style>
  <w:style w:type="character" w:customStyle="1" w:styleId="Char6">
    <w:name w:val="文档结构图 Char"/>
    <w:basedOn w:val="a0"/>
    <w:link w:val="af6"/>
    <w:rsid w:val="00E62FC9"/>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5AIRPNAIUNRU-2028481721-6336</_dlc_DocId>
    <_dlc_DocIdUrl xmlns="71c5aaf6-e6ce-465b-b873-5148d2a4c105">
      <Url>https://nokia.sharepoint.com/sites/c5g/e2earch/_layouts/15/DocIdRedir.aspx?ID=5AIRPNAIUNRU-2028481721-6336</Url>
      <Description>5AIRPNAIUNRU-2028481721-6336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DD391-D87B-404A-A07E-C0E000C55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CD677-EA2E-48CA-8762-F021AC4D7215}">
  <ds:schemaRefs>
    <ds:schemaRef ds:uri="Microsoft.SharePoint.Taxonomy.ContentTypeSync"/>
  </ds:schemaRefs>
</ds:datastoreItem>
</file>

<file path=customXml/itemProps3.xml><?xml version="1.0" encoding="utf-8"?>
<ds:datastoreItem xmlns:ds="http://schemas.openxmlformats.org/officeDocument/2006/customXml" ds:itemID="{C11630D5-C113-4413-AC01-FD85C66C5735}">
  <ds:schemaRefs>
    <ds:schemaRef ds:uri="http://schemas.microsoft.com/sharepoint/events"/>
  </ds:schemaRefs>
</ds:datastoreItem>
</file>

<file path=customXml/itemProps4.xml><?xml version="1.0" encoding="utf-8"?>
<ds:datastoreItem xmlns:ds="http://schemas.openxmlformats.org/officeDocument/2006/customXml" ds:itemID="{F3E51078-B1E1-4712-B4C8-C3BC9E309559}">
  <ds:schemaRefs>
    <ds:schemaRef ds:uri="http://schemas.microsoft.com/sharepoint/v3/contenttype/forms"/>
  </ds:schemaRefs>
</ds:datastoreItem>
</file>

<file path=customXml/itemProps5.xml><?xml version="1.0" encoding="utf-8"?>
<ds:datastoreItem xmlns:ds="http://schemas.openxmlformats.org/officeDocument/2006/customXml" ds:itemID="{E32E2DC0-353F-43E5-9CE0-98B96BA382F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B8D2FCC-B76B-4C90-AE9E-8F0B423E2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2022-04-08T16:02:00Z</dcterms:created>
  <dcterms:modified xsi:type="dcterms:W3CDTF">2022-04-08T16:02:00Z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530097a7-aa71-46a0-bd12-2a3c6c96249b</vt:lpwstr>
  </property>
</Properties>
</file>